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067C" w14:textId="77777777" w:rsidR="00D4103C" w:rsidRPr="00676BB5" w:rsidRDefault="00D4103C" w:rsidP="00D4103C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 w:rsidRPr="00676BB5">
        <w:rPr>
          <w:rFonts w:ascii="Arial" w:hAnsi="Arial" w:cs="Arial"/>
          <w:b/>
          <w:sz w:val="20"/>
          <w:szCs w:val="20"/>
        </w:rPr>
        <w:t>Załącznik nr 3 do Warunków Zamówienia</w:t>
      </w:r>
    </w:p>
    <w:p w14:paraId="49FFAD12" w14:textId="77777777" w:rsidR="005B6395" w:rsidRDefault="005B6395" w:rsidP="005B6395">
      <w:pPr>
        <w:jc w:val="center"/>
      </w:pPr>
    </w:p>
    <w:p w14:paraId="709F6633" w14:textId="77777777" w:rsidR="003B4C36" w:rsidRPr="0094109B" w:rsidRDefault="0069389A" w:rsidP="005B6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RAMOWA </w:t>
      </w:r>
      <w:r w:rsidR="005B6395" w:rsidRPr="0094109B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SPRZEDAŻY</w:t>
      </w:r>
      <w:r w:rsidR="005B6395" w:rsidRPr="0094109B">
        <w:rPr>
          <w:rFonts w:ascii="Arial" w:hAnsi="Arial" w:cs="Arial"/>
        </w:rPr>
        <w:t xml:space="preserve"> nr</w:t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  <w:t>____</w:t>
      </w:r>
      <w:r>
        <w:rPr>
          <w:rFonts w:ascii="Arial" w:hAnsi="Arial" w:cs="Arial"/>
        </w:rPr>
        <w:t>___</w:t>
      </w:r>
    </w:p>
    <w:p w14:paraId="2E20AA7D" w14:textId="77777777" w:rsidR="005B6395" w:rsidRPr="0094109B" w:rsidRDefault="005B6395" w:rsidP="005B6395">
      <w:pPr>
        <w:jc w:val="center"/>
        <w:rPr>
          <w:rFonts w:ascii="Arial" w:hAnsi="Arial" w:cs="Arial"/>
        </w:rPr>
      </w:pPr>
      <w:r w:rsidRPr="0094109B">
        <w:rPr>
          <w:rFonts w:ascii="Arial" w:hAnsi="Arial" w:cs="Arial"/>
        </w:rPr>
        <w:t>zawarta w dniu _____________</w:t>
      </w:r>
      <w:r w:rsidR="0069389A">
        <w:rPr>
          <w:rFonts w:ascii="Arial" w:hAnsi="Arial" w:cs="Arial"/>
        </w:rPr>
        <w:t>_w________________</w:t>
      </w:r>
    </w:p>
    <w:p w14:paraId="36394FE8" w14:textId="77777777" w:rsidR="005B6395" w:rsidRPr="0094109B" w:rsidRDefault="005B6395" w:rsidP="005B6395">
      <w:pPr>
        <w:jc w:val="center"/>
        <w:rPr>
          <w:rFonts w:ascii="Arial" w:hAnsi="Arial" w:cs="Arial"/>
        </w:rPr>
      </w:pPr>
      <w:r w:rsidRPr="0094109B">
        <w:rPr>
          <w:rFonts w:ascii="Arial" w:hAnsi="Arial" w:cs="Arial"/>
        </w:rPr>
        <w:t>pomiędzy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8594"/>
      </w:tblGrid>
      <w:tr w:rsidR="005B6395" w:rsidRPr="0094109B" w14:paraId="6CFA20A1" w14:textId="77777777" w:rsidTr="0086651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FBB5098" w14:textId="77777777" w:rsidR="005B6395" w:rsidRPr="0094109B" w:rsidRDefault="005B6395" w:rsidP="00DC2315">
            <w:pPr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1.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600FC4D6" w14:textId="6F853B89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  <w:b/>
                <w:bCs/>
              </w:rPr>
              <w:t xml:space="preserve">Dolnośląskie Przedsiębiorstwo Napraw Infrastruktury Komunikacyjnej DOLKOM </w:t>
            </w:r>
            <w:r w:rsidRPr="0094109B">
              <w:rPr>
                <w:rFonts w:ascii="Arial" w:hAnsi="Arial" w:cs="Arial"/>
                <w:b/>
                <w:bCs/>
              </w:rPr>
              <w:br/>
              <w:t xml:space="preserve">sp. z o.o. </w:t>
            </w:r>
            <w:r w:rsidRPr="0094109B">
              <w:rPr>
                <w:rFonts w:ascii="Arial" w:hAnsi="Arial" w:cs="Arial"/>
                <w:bCs/>
              </w:rPr>
              <w:t xml:space="preserve">we Wrocławiu  ul. Hubskiej 6, 50-502 Wrocław, wpisaną do rejestru przedsiębiorców </w:t>
            </w:r>
            <w:r w:rsidRPr="0094109B">
              <w:rPr>
                <w:rFonts w:ascii="Arial" w:hAnsi="Arial" w:cs="Arial"/>
              </w:rPr>
              <w:t>Krajowego Rejestru Sądowego</w:t>
            </w:r>
            <w:r w:rsidRPr="0094109B">
              <w:rPr>
                <w:rFonts w:ascii="Arial" w:hAnsi="Arial" w:cs="Arial"/>
                <w:bCs/>
              </w:rPr>
              <w:t>, pro</w:t>
            </w:r>
            <w:r w:rsidR="003671E4">
              <w:rPr>
                <w:rFonts w:ascii="Arial" w:hAnsi="Arial" w:cs="Arial"/>
                <w:bCs/>
              </w:rPr>
              <w:t>wadzonego przez Sąd Rejonowy Wrocław-Fabryczna we Wrocławiu,</w:t>
            </w:r>
            <w:r w:rsidRPr="0094109B">
              <w:rPr>
                <w:rFonts w:ascii="Arial" w:hAnsi="Arial" w:cs="Arial"/>
                <w:bCs/>
              </w:rPr>
              <w:t xml:space="preserve"> VI Wydział Gospodarczy Krajowego Rejestru Sądowego pod numerem KRS 0000028640, NIP PL 8992418059, REGON 932662047, o kapitale zakładowym w kwocie 25 </w:t>
            </w:r>
            <w:r w:rsidR="00DD28D7">
              <w:rPr>
                <w:rFonts w:ascii="Arial" w:hAnsi="Arial" w:cs="Arial"/>
                <w:bCs/>
              </w:rPr>
              <w:t>549</w:t>
            </w:r>
            <w:r w:rsidRPr="0094109B">
              <w:rPr>
                <w:rFonts w:ascii="Arial" w:hAnsi="Arial" w:cs="Arial"/>
                <w:bCs/>
              </w:rPr>
              <w:t xml:space="preserve"> 000 PLN  </w:t>
            </w:r>
            <w:r w:rsidRPr="0094109B">
              <w:rPr>
                <w:rFonts w:ascii="Arial" w:hAnsi="Arial" w:cs="Arial"/>
              </w:rPr>
              <w:t>reprezentowanym przez:</w:t>
            </w:r>
          </w:p>
          <w:p w14:paraId="57FF3BFA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</w:t>
            </w:r>
            <w:r w:rsidR="00777B27" w:rsidRPr="0094109B">
              <w:rPr>
                <w:rFonts w:ascii="Arial" w:hAnsi="Arial" w:cs="Arial"/>
              </w:rPr>
              <w:t>____</w:t>
            </w:r>
            <w:r w:rsidRPr="0094109B">
              <w:rPr>
                <w:rFonts w:ascii="Arial" w:hAnsi="Arial" w:cs="Arial"/>
              </w:rPr>
              <w:t xml:space="preserve"> -</w:t>
            </w:r>
            <w:r w:rsidR="00777B27" w:rsidRPr="0094109B">
              <w:rPr>
                <w:rFonts w:ascii="Arial" w:hAnsi="Arial" w:cs="Arial"/>
              </w:rPr>
              <w:t xml:space="preserve"> _______________</w:t>
            </w:r>
          </w:p>
          <w:p w14:paraId="75ACD7C9" w14:textId="77777777" w:rsidR="000D0487" w:rsidRPr="0094109B" w:rsidRDefault="00777B2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</w:t>
            </w:r>
            <w:r w:rsidR="000D0487" w:rsidRPr="0094109B">
              <w:rPr>
                <w:rFonts w:ascii="Arial" w:hAnsi="Arial" w:cs="Arial"/>
              </w:rPr>
              <w:t xml:space="preserve">- </w:t>
            </w:r>
            <w:r w:rsidRPr="0094109B">
              <w:rPr>
                <w:rFonts w:ascii="Arial" w:hAnsi="Arial" w:cs="Arial"/>
              </w:rPr>
              <w:t>________________</w:t>
            </w:r>
          </w:p>
          <w:p w14:paraId="02DF1E6D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uprawnionych do łącznej reprezentacji</w:t>
            </w:r>
          </w:p>
          <w:p w14:paraId="449EFE5C" w14:textId="77777777" w:rsidR="000D0487" w:rsidRPr="0094109B" w:rsidRDefault="000D0487" w:rsidP="000D0487">
            <w:pPr>
              <w:jc w:val="both"/>
              <w:rPr>
                <w:rFonts w:ascii="Arial" w:hAnsi="Arial" w:cs="Arial"/>
                <w:b/>
              </w:rPr>
            </w:pPr>
            <w:r w:rsidRPr="0094109B">
              <w:rPr>
                <w:rFonts w:ascii="Arial" w:hAnsi="Arial" w:cs="Arial"/>
              </w:rPr>
              <w:t xml:space="preserve">zwaną dalej </w:t>
            </w:r>
            <w:r w:rsidRPr="0094109B">
              <w:rPr>
                <w:rFonts w:ascii="Arial" w:hAnsi="Arial" w:cs="Arial"/>
                <w:b/>
              </w:rPr>
              <w:t>„Zamawiającym”</w:t>
            </w:r>
          </w:p>
          <w:p w14:paraId="2290E332" w14:textId="77777777" w:rsidR="000D0487" w:rsidRPr="0094109B" w:rsidRDefault="000D0487" w:rsidP="000D0487">
            <w:pPr>
              <w:jc w:val="both"/>
              <w:rPr>
                <w:rFonts w:ascii="Arial" w:hAnsi="Arial" w:cs="Arial"/>
                <w:bCs/>
              </w:rPr>
            </w:pPr>
            <w:r w:rsidRPr="0094109B">
              <w:rPr>
                <w:rFonts w:ascii="Arial" w:hAnsi="Arial" w:cs="Arial"/>
              </w:rPr>
              <w:t>oraz</w:t>
            </w:r>
          </w:p>
          <w:p w14:paraId="2B68C27E" w14:textId="77777777" w:rsidR="005B6395" w:rsidRPr="0094109B" w:rsidRDefault="005B6395" w:rsidP="005B6395">
            <w:pPr>
              <w:jc w:val="both"/>
              <w:rPr>
                <w:rFonts w:ascii="Arial" w:hAnsi="Arial" w:cs="Arial"/>
              </w:rPr>
            </w:pPr>
          </w:p>
        </w:tc>
      </w:tr>
      <w:tr w:rsidR="005B6395" w:rsidRPr="0094109B" w14:paraId="72AD4D0F" w14:textId="77777777" w:rsidTr="0086651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2C2BDEB" w14:textId="77777777" w:rsidR="005B6395" w:rsidRPr="0094109B" w:rsidRDefault="000D0487" w:rsidP="00DC2315">
            <w:pPr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2.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13FCBCE9" w14:textId="77777777" w:rsidR="005B6395" w:rsidRPr="0094109B" w:rsidRDefault="000D0487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__________________z siedzibą w ___________ przy ul.______________, wpisaną do rejestru przedsiębiorstw  prowadzonego  przez Sąd  Rejonowy     _______________________ Wydział Gospodarczy  Krajowego Rejestru Sądowego pod numerem KRS_________________________</w:t>
            </w:r>
          </w:p>
          <w:p w14:paraId="61E7F6A2" w14:textId="77777777" w:rsidR="000D0487" w:rsidRPr="0094109B" w:rsidRDefault="000D0487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o kapitale zakładowym w wysokości__________________, opłaconym w _________________</w:t>
            </w:r>
          </w:p>
          <w:p w14:paraId="1AED8357" w14:textId="77777777" w:rsidR="000D0487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(</w:t>
            </w:r>
            <w:r w:rsidRPr="0094109B">
              <w:rPr>
                <w:rFonts w:ascii="Arial" w:hAnsi="Arial" w:cs="Arial"/>
                <w:i/>
              </w:rPr>
              <w:t>dotyczy tylko spółek akcyjnych</w:t>
            </w:r>
            <w:r w:rsidRPr="0094109B">
              <w:rPr>
                <w:rFonts w:ascii="Arial" w:hAnsi="Arial" w:cs="Arial"/>
              </w:rPr>
              <w:t>), posiadającą numer NIP   ________________ posiadającą numer REGON _____________, reprezentowaną przez:</w:t>
            </w:r>
          </w:p>
          <w:p w14:paraId="24D455F5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______________________</w:t>
            </w:r>
          </w:p>
          <w:p w14:paraId="00F25812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  -  ______________________</w:t>
            </w:r>
          </w:p>
          <w:p w14:paraId="6C2969A0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uprawnionego do jednoosobowej reprezentacji*/uprawnionych do łącznej reprezentacji*zgodnie z aktualnym odpisem z rejestru przedsiębiorców KRS, którego kopia stanowi Załącznik nr 1 do niniejszej Umowy,</w:t>
            </w:r>
          </w:p>
          <w:p w14:paraId="0BC61D16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zwana dalej </w:t>
            </w:r>
            <w:r w:rsidRPr="0094109B">
              <w:rPr>
                <w:rFonts w:ascii="Arial" w:hAnsi="Arial" w:cs="Arial"/>
                <w:b/>
              </w:rPr>
              <w:t xml:space="preserve">„Wykonawcą” </w:t>
            </w:r>
            <w:r w:rsidRPr="0094109B">
              <w:rPr>
                <w:rFonts w:ascii="Arial" w:hAnsi="Arial" w:cs="Arial"/>
              </w:rPr>
              <w:t>(</w:t>
            </w:r>
            <w:r w:rsidRPr="0094109B">
              <w:rPr>
                <w:rFonts w:ascii="Arial" w:hAnsi="Arial" w:cs="Arial"/>
                <w:i/>
              </w:rPr>
              <w:t>dotyczy spółki handlowej</w:t>
            </w:r>
            <w:r w:rsidRPr="0094109B">
              <w:rPr>
                <w:rFonts w:ascii="Arial" w:hAnsi="Arial" w:cs="Arial"/>
              </w:rPr>
              <w:t>)</w:t>
            </w:r>
          </w:p>
          <w:p w14:paraId="4A567AAE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</w:p>
        </w:tc>
      </w:tr>
      <w:tr w:rsidR="000D0487" w:rsidRPr="0094109B" w14:paraId="5A099F13" w14:textId="77777777" w:rsidTr="0086651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D722F35" w14:textId="77777777" w:rsidR="000D0487" w:rsidRPr="0094109B" w:rsidRDefault="00FE0726" w:rsidP="00DC2315">
            <w:pPr>
              <w:rPr>
                <w:rFonts w:ascii="Arial" w:hAnsi="Arial" w:cs="Arial"/>
                <w:vertAlign w:val="superscript"/>
              </w:rPr>
            </w:pPr>
            <w:r w:rsidRPr="0094109B">
              <w:rPr>
                <w:rFonts w:ascii="Arial" w:hAnsi="Arial" w:cs="Arial"/>
              </w:rPr>
              <w:t>2.</w:t>
            </w:r>
            <w:r w:rsidRPr="0094109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208A00B6" w14:textId="77777777" w:rsidR="000D0487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__________________, prowadzącym indywidualną działalność gospodarczą pod firmą __________________ z siedzibą w _____________ przy ul. _______________, na  podstawie wpisu do ewidencji działalności gospodarczej prowadzonej przez __________________ pod numerem _____________, posiadającym numer NIP _____________, posiadającym numer REGON _________________</w:t>
            </w:r>
          </w:p>
          <w:p w14:paraId="694A14B7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zwanym dalej </w:t>
            </w:r>
            <w:r w:rsidRPr="0094109B">
              <w:rPr>
                <w:rFonts w:ascii="Arial" w:hAnsi="Arial" w:cs="Arial"/>
                <w:b/>
              </w:rPr>
              <w:t>„Wykonawcą</w:t>
            </w:r>
            <w:r w:rsidRPr="0094109B">
              <w:rPr>
                <w:rFonts w:ascii="Arial" w:hAnsi="Arial" w:cs="Arial"/>
              </w:rPr>
              <w:t xml:space="preserve">” ( </w:t>
            </w:r>
            <w:r w:rsidRPr="0094109B">
              <w:rPr>
                <w:rFonts w:ascii="Arial" w:hAnsi="Arial" w:cs="Arial"/>
                <w:i/>
              </w:rPr>
              <w:t>dotyczy osoby fizycznej prowadzącej działalność gospodarczą</w:t>
            </w:r>
            <w:r w:rsidRPr="0094109B">
              <w:rPr>
                <w:rFonts w:ascii="Arial" w:hAnsi="Arial" w:cs="Arial"/>
              </w:rPr>
              <w:t xml:space="preserve"> ). Odpis z Centralnej Ewidencji i Informacji o Działalności Gospodarczej stanowi załącznik nr 1 do niniejszej Umowy.</w:t>
            </w:r>
          </w:p>
        </w:tc>
      </w:tr>
      <w:tr w:rsidR="00FE0726" w:rsidRPr="0094109B" w14:paraId="743FE3F4" w14:textId="77777777" w:rsidTr="00866511">
        <w:trPr>
          <w:trHeight w:val="284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3E2879A3" w14:textId="77777777" w:rsidR="00FE0726" w:rsidRPr="0094109B" w:rsidRDefault="00FE0726" w:rsidP="00DC2315">
            <w:pPr>
              <w:rPr>
                <w:rFonts w:ascii="Arial" w:hAnsi="Arial" w:cs="Arial"/>
                <w:vertAlign w:val="superscript"/>
              </w:rPr>
            </w:pPr>
            <w:r w:rsidRPr="0094109B">
              <w:rPr>
                <w:rFonts w:ascii="Arial" w:hAnsi="Arial" w:cs="Arial"/>
              </w:rPr>
              <w:t>2.</w:t>
            </w:r>
            <w:r w:rsidRPr="0094109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31CF44F9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Konsorcjum w składzie</w:t>
            </w:r>
          </w:p>
          <w:p w14:paraId="7795C75D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1. Lider ________________________ oraz</w:t>
            </w:r>
          </w:p>
          <w:p w14:paraId="480E42DB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2. Partner ______________________</w:t>
            </w:r>
          </w:p>
          <w:p w14:paraId="6627A000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reprezentowanym przez:</w:t>
            </w:r>
          </w:p>
          <w:p w14:paraId="1932150A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</w:t>
            </w:r>
          </w:p>
          <w:p w14:paraId="315DEFD5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</w:t>
            </w:r>
          </w:p>
          <w:p w14:paraId="7BC697FD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uprawnionego do jednoosobowej reprezentacji/uprawnionych do łącznej reprezentacji, zgodnie z aktualnym odpisem z rejestru przedsiębiorców KRS, którego kopia stanowi Załą</w:t>
            </w:r>
            <w:r w:rsidR="00777B27" w:rsidRPr="0094109B">
              <w:rPr>
                <w:rFonts w:ascii="Arial" w:hAnsi="Arial" w:cs="Arial"/>
              </w:rPr>
              <w:t>cznik nr 1 do niniejszej Umowy,</w:t>
            </w:r>
          </w:p>
          <w:p w14:paraId="0CC1CE68" w14:textId="77777777" w:rsidR="00777B27" w:rsidRPr="0094109B" w:rsidRDefault="00777B27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zwanym dalej </w:t>
            </w:r>
            <w:r w:rsidRPr="0094109B">
              <w:rPr>
                <w:rFonts w:ascii="Arial" w:hAnsi="Arial" w:cs="Arial"/>
                <w:b/>
              </w:rPr>
              <w:t>„Wykonawcą”</w:t>
            </w:r>
            <w:r w:rsidRPr="0094109B">
              <w:rPr>
                <w:rFonts w:ascii="Arial" w:hAnsi="Arial" w:cs="Arial"/>
              </w:rPr>
              <w:t xml:space="preserve"> lub  </w:t>
            </w:r>
            <w:r w:rsidRPr="0094109B">
              <w:rPr>
                <w:rFonts w:ascii="Arial" w:hAnsi="Arial" w:cs="Arial"/>
                <w:b/>
              </w:rPr>
              <w:t>„Konsorcjum”</w:t>
            </w:r>
            <w:r w:rsidRPr="0094109B">
              <w:rPr>
                <w:rFonts w:ascii="Arial" w:hAnsi="Arial" w:cs="Arial"/>
              </w:rPr>
              <w:t xml:space="preserve">  (</w:t>
            </w:r>
            <w:r w:rsidRPr="0094109B">
              <w:rPr>
                <w:rFonts w:ascii="Arial" w:hAnsi="Arial" w:cs="Arial"/>
                <w:i/>
              </w:rPr>
              <w:t>dotyczy konsorcjum</w:t>
            </w:r>
            <w:r w:rsidRPr="0094109B">
              <w:rPr>
                <w:rFonts w:ascii="Arial" w:hAnsi="Arial" w:cs="Arial"/>
              </w:rPr>
              <w:t>)</w:t>
            </w:r>
          </w:p>
          <w:p w14:paraId="02182B40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</w:p>
        </w:tc>
      </w:tr>
      <w:tr w:rsidR="00033FB9" w:rsidRPr="0094109B" w14:paraId="3059FCBB" w14:textId="77777777" w:rsidTr="00866511">
        <w:trPr>
          <w:trHeight w:val="55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2190034" w14:textId="77777777" w:rsidR="00033FB9" w:rsidRPr="0094109B" w:rsidRDefault="00033FB9" w:rsidP="00532B3B">
            <w:pPr>
              <w:rPr>
                <w:rFonts w:ascii="Arial" w:hAnsi="Arial" w:cs="Arial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24299F56" w14:textId="77777777" w:rsidR="00033FB9" w:rsidRPr="0094109B" w:rsidRDefault="00033FB9" w:rsidP="00FE0726">
            <w:pPr>
              <w:jc w:val="both"/>
              <w:rPr>
                <w:rFonts w:ascii="Arial" w:hAnsi="Arial" w:cs="Arial"/>
                <w:b/>
              </w:rPr>
            </w:pPr>
            <w:r w:rsidRPr="0094109B">
              <w:rPr>
                <w:rFonts w:ascii="Arial" w:hAnsi="Arial" w:cs="Arial"/>
              </w:rPr>
              <w:t xml:space="preserve">Zamawiający i Wykonawca będą dalej  łącznie zwani </w:t>
            </w:r>
            <w:r w:rsidRPr="0094109B">
              <w:rPr>
                <w:rFonts w:ascii="Arial" w:hAnsi="Arial" w:cs="Arial"/>
                <w:b/>
              </w:rPr>
              <w:t xml:space="preserve">„ Stronami”, </w:t>
            </w:r>
            <w:r w:rsidRPr="0094109B">
              <w:rPr>
                <w:rFonts w:ascii="Arial" w:hAnsi="Arial" w:cs="Arial"/>
              </w:rPr>
              <w:t>a każdy z nich z osobna także</w:t>
            </w:r>
            <w:r w:rsidRPr="0094109B">
              <w:rPr>
                <w:rFonts w:ascii="Arial" w:hAnsi="Arial" w:cs="Arial"/>
                <w:b/>
              </w:rPr>
              <w:t xml:space="preserve"> „Stroną”</w:t>
            </w:r>
          </w:p>
          <w:p w14:paraId="6BD274EA" w14:textId="77777777" w:rsidR="00033FB9" w:rsidRPr="0094109B" w:rsidRDefault="00033FB9" w:rsidP="00FE0726">
            <w:pPr>
              <w:jc w:val="both"/>
              <w:rPr>
                <w:rFonts w:ascii="Arial" w:hAnsi="Arial" w:cs="Arial"/>
                <w:b/>
              </w:rPr>
            </w:pPr>
          </w:p>
          <w:p w14:paraId="03DC2A93" w14:textId="77777777" w:rsidR="00532B3B" w:rsidRPr="0094109B" w:rsidRDefault="00532B3B" w:rsidP="002A5E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4155AC" w14:textId="77777777" w:rsidR="002A5EC2" w:rsidRDefault="002A5EC2" w:rsidP="002A5EC2">
      <w:pPr>
        <w:jc w:val="both"/>
        <w:rPr>
          <w:rFonts w:ascii="Arial" w:hAnsi="Arial" w:cs="Arial"/>
        </w:rPr>
      </w:pPr>
    </w:p>
    <w:p w14:paraId="708062C0" w14:textId="77777777" w:rsidR="002A5EC2" w:rsidRDefault="002A5EC2" w:rsidP="002A5EC2">
      <w:pPr>
        <w:jc w:val="both"/>
        <w:rPr>
          <w:rFonts w:ascii="Arial" w:hAnsi="Arial" w:cs="Arial"/>
        </w:rPr>
      </w:pPr>
    </w:p>
    <w:p w14:paraId="08595398" w14:textId="77777777" w:rsidR="002A5EC2" w:rsidRDefault="002A5EC2" w:rsidP="002A5EC2">
      <w:pPr>
        <w:jc w:val="both"/>
        <w:rPr>
          <w:rFonts w:ascii="Arial" w:hAnsi="Arial" w:cs="Arial"/>
        </w:rPr>
      </w:pPr>
    </w:p>
    <w:p w14:paraId="65E89ACD" w14:textId="77777777" w:rsidR="002A5EC2" w:rsidRDefault="002A5EC2" w:rsidP="002A5EC2">
      <w:pPr>
        <w:jc w:val="both"/>
        <w:rPr>
          <w:rFonts w:ascii="Arial" w:hAnsi="Arial" w:cs="Arial"/>
        </w:rPr>
      </w:pPr>
      <w:r w:rsidRPr="0094109B">
        <w:rPr>
          <w:rFonts w:ascii="Arial" w:hAnsi="Arial" w:cs="Arial"/>
        </w:rPr>
        <w:t xml:space="preserve">W wyniku wyboru najkorzystniejszej oferty w postepowaniu o udzielenie zamówienia w trybie </w:t>
      </w:r>
      <w:r w:rsidR="003C56F2">
        <w:rPr>
          <w:rFonts w:ascii="Arial" w:hAnsi="Arial" w:cs="Arial"/>
        </w:rPr>
        <w:t>zapytania ofertowego</w:t>
      </w:r>
      <w:r w:rsidRPr="0094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podstawie §13 Regulaminu udzielania zamówień przez DOLKOM sp.zo.o. </w:t>
      </w:r>
      <w:r w:rsidRPr="0094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(dalej” „Regulamin” została zawarta Umowa następującej treści</w:t>
      </w:r>
      <w:r w:rsidR="00BF1F6C">
        <w:rPr>
          <w:rFonts w:ascii="Arial" w:hAnsi="Arial" w:cs="Arial"/>
        </w:rPr>
        <w:t>:</w:t>
      </w:r>
    </w:p>
    <w:p w14:paraId="2787873C" w14:textId="77777777" w:rsidR="00E772F0" w:rsidRDefault="00E772F0" w:rsidP="002A5EC2">
      <w:pPr>
        <w:jc w:val="both"/>
        <w:rPr>
          <w:rFonts w:ascii="Arial" w:hAnsi="Arial" w:cs="Arial"/>
        </w:rPr>
      </w:pPr>
    </w:p>
    <w:p w14:paraId="155BDDB2" w14:textId="77777777" w:rsidR="002A5EC2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§1</w:t>
      </w:r>
    </w:p>
    <w:p w14:paraId="0054A16D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Przedmiot Umowy</w:t>
      </w:r>
    </w:p>
    <w:p w14:paraId="49C18912" w14:textId="77777777" w:rsidR="00E772F0" w:rsidRPr="00E772F0" w:rsidRDefault="00E772F0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Przedmiotem niniejszej Ramowej  Umowy Sprzedaży, zwanej dalej </w:t>
      </w:r>
      <w:r w:rsidRPr="00E772F0">
        <w:rPr>
          <w:rFonts w:ascii="Arial" w:eastAsia="Times New Roman" w:hAnsi="Arial" w:cs="Arial"/>
          <w:b/>
          <w:lang w:eastAsia="pl-PL"/>
        </w:rPr>
        <w:t>„Umową”,</w:t>
      </w:r>
      <w:r w:rsidRPr="00E772F0">
        <w:rPr>
          <w:rFonts w:ascii="Arial" w:eastAsia="Times New Roman" w:hAnsi="Arial" w:cs="Arial"/>
          <w:lang w:eastAsia="pl-PL"/>
        </w:rPr>
        <w:t xml:space="preserve"> jest określenie zasad dostawy i sprzedaży produktów szczegółowo określonych i wyspecyfikowanych w </w:t>
      </w:r>
      <w:r w:rsidR="00746F12">
        <w:rPr>
          <w:rFonts w:ascii="Arial" w:eastAsia="Times New Roman" w:hAnsi="Arial" w:cs="Arial"/>
          <w:lang w:eastAsia="pl-PL"/>
        </w:rPr>
        <w:t>Załączniku nr 1</w:t>
      </w:r>
      <w:r w:rsidRPr="00E772F0">
        <w:rPr>
          <w:rFonts w:ascii="Arial" w:eastAsia="Times New Roman" w:hAnsi="Arial" w:cs="Arial"/>
          <w:lang w:eastAsia="pl-PL"/>
        </w:rPr>
        <w:t xml:space="preserve">,  zwanych dalej </w:t>
      </w:r>
      <w:r w:rsidRPr="00E772F0">
        <w:rPr>
          <w:rFonts w:ascii="Arial" w:eastAsia="Times New Roman" w:hAnsi="Arial" w:cs="Arial"/>
          <w:b/>
          <w:lang w:eastAsia="pl-PL"/>
        </w:rPr>
        <w:t>„Produktami”.</w:t>
      </w:r>
      <w:r w:rsidRPr="00E772F0">
        <w:rPr>
          <w:rFonts w:ascii="Arial" w:eastAsia="Times New Roman" w:hAnsi="Arial" w:cs="Arial"/>
          <w:lang w:eastAsia="pl-PL"/>
        </w:rPr>
        <w:t xml:space="preserve"> </w:t>
      </w:r>
      <w:r w:rsidR="00746F12">
        <w:rPr>
          <w:rFonts w:ascii="Arial" w:eastAsia="Times New Roman" w:hAnsi="Arial" w:cs="Arial"/>
          <w:lang w:eastAsia="pl-PL"/>
        </w:rPr>
        <w:t>Załącznik nr 1</w:t>
      </w:r>
      <w:r w:rsidRPr="00E772F0">
        <w:rPr>
          <w:rFonts w:ascii="Arial" w:eastAsia="Times New Roman" w:hAnsi="Arial" w:cs="Arial"/>
          <w:lang w:eastAsia="pl-PL"/>
        </w:rPr>
        <w:t xml:space="preserve"> określa także ilość i ceny jednostkowe. </w:t>
      </w:r>
    </w:p>
    <w:p w14:paraId="20B45368" w14:textId="77777777" w:rsidR="00E772F0" w:rsidRPr="00E772F0" w:rsidRDefault="00E772F0" w:rsidP="00E772F0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0F072CE" w14:textId="77777777" w:rsidR="00E772F0" w:rsidRDefault="00E772F0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oświadcza, że produkty są wolne od jakichkolwiek roszczeń osób trzecich, a w  szczególności ich produkcja lub dostawa dla </w:t>
      </w:r>
      <w:r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 xml:space="preserve"> nie naruszyła praw do patentu, wzoru użytkowego, znaku towarowego, czy innych autorskich praw majątkowych.</w:t>
      </w:r>
    </w:p>
    <w:p w14:paraId="63712140" w14:textId="77777777" w:rsidR="005B4FFD" w:rsidRPr="00E772F0" w:rsidRDefault="005B4FFD" w:rsidP="005B4FFD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6157AFB" w14:textId="77777777" w:rsidR="00E772F0" w:rsidRDefault="005B4FFD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zapewnia, iż posiada odpowiedni potencjał techniczny, organizacyjny, serwisowy oraz zapewnia odpowiednie przygotowanie merytoryczne i doświadczenie osób przeznaczonych do wykonania Umowy.</w:t>
      </w:r>
    </w:p>
    <w:p w14:paraId="011BA3CA" w14:textId="77777777" w:rsidR="005B4FFD" w:rsidRPr="00E772F0" w:rsidRDefault="005B4FFD" w:rsidP="005B4FFD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C671D21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§2</w:t>
      </w:r>
    </w:p>
    <w:p w14:paraId="3AD53CED" w14:textId="77777777" w:rsidR="00E772F0" w:rsidRDefault="00E772F0" w:rsidP="00E772F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Wymagania prawne</w:t>
      </w:r>
    </w:p>
    <w:p w14:paraId="218F2F72" w14:textId="77777777" w:rsidR="005B4FFD" w:rsidRPr="00E772F0" w:rsidRDefault="005B4FFD" w:rsidP="00E772F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1BF465" w14:textId="77777777" w:rsidR="005B4FFD" w:rsidRPr="005B4FFD" w:rsidRDefault="00E772F0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Przedmiot </w:t>
      </w:r>
      <w:r w:rsidR="005B4FFD">
        <w:rPr>
          <w:rFonts w:ascii="Arial" w:eastAsia="Times New Roman" w:hAnsi="Arial" w:cs="Arial"/>
          <w:lang w:eastAsia="pl-PL"/>
        </w:rPr>
        <w:t xml:space="preserve"> niniejszej Umowy </w:t>
      </w:r>
      <w:r w:rsidRPr="00E772F0">
        <w:rPr>
          <w:rFonts w:ascii="Arial" w:eastAsia="Times New Roman" w:hAnsi="Arial" w:cs="Arial"/>
          <w:lang w:eastAsia="pl-PL"/>
        </w:rPr>
        <w:t xml:space="preserve"> będzie zrealizowany zgodnie z treścią </w:t>
      </w:r>
      <w:r w:rsidR="005B4FFD">
        <w:rPr>
          <w:rFonts w:ascii="Arial" w:eastAsia="Times New Roman" w:hAnsi="Arial" w:cs="Arial"/>
          <w:lang w:eastAsia="pl-PL"/>
        </w:rPr>
        <w:t xml:space="preserve"> potwierdzonego </w:t>
      </w:r>
      <w:r w:rsidRPr="00E772F0">
        <w:rPr>
          <w:rFonts w:ascii="Arial" w:eastAsia="Times New Roman" w:hAnsi="Arial" w:cs="Arial"/>
          <w:lang w:eastAsia="pl-PL"/>
        </w:rPr>
        <w:t xml:space="preserve">zamówienia (zwanego dalej </w:t>
      </w:r>
      <w:r w:rsidRPr="00E772F0">
        <w:rPr>
          <w:rFonts w:ascii="Arial" w:eastAsia="Times New Roman" w:hAnsi="Arial" w:cs="Arial"/>
          <w:b/>
          <w:lang w:eastAsia="pl-PL"/>
        </w:rPr>
        <w:t>„Zamówieniem”),</w:t>
      </w:r>
      <w:r w:rsidRPr="00E772F0">
        <w:rPr>
          <w:rFonts w:ascii="Arial" w:eastAsia="Times New Roman" w:hAnsi="Arial" w:cs="Arial"/>
          <w:lang w:eastAsia="pl-PL"/>
        </w:rPr>
        <w:t xml:space="preserve"> obowiązującymi normami i przepisami. </w:t>
      </w:r>
    </w:p>
    <w:p w14:paraId="047B8137" w14:textId="77777777" w:rsidR="00E772F0" w:rsidRDefault="005B4FFD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gwarantuje parametry Produktów zgodnie z wymogami technicznymi zawartymi w „WTWiO ILK3a-5187/01/05 Podkładów i Podrozjazdnic Strunobetonowych”</w:t>
      </w:r>
      <w:r w:rsidR="00E772F0" w:rsidRPr="00E772F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14:paraId="1118C924" w14:textId="3B7E45C6" w:rsidR="005B4FFD" w:rsidRDefault="005B4FFD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dostarczy Zamawiającemu wraz z fakturą</w:t>
      </w:r>
      <w:r w:rsidR="00171BA3">
        <w:rPr>
          <w:rFonts w:ascii="Arial" w:eastAsia="Times New Roman" w:hAnsi="Arial" w:cs="Arial"/>
          <w:lang w:eastAsia="pl-PL"/>
        </w:rPr>
        <w:t>:</w:t>
      </w:r>
    </w:p>
    <w:p w14:paraId="764791F8" w14:textId="603B1CC3" w:rsidR="00171BA3" w:rsidRDefault="00171BA3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Deklarację zgodności WE wystawioną przez producenta lub jego upoważnionego przedstawiciela,</w:t>
      </w:r>
    </w:p>
    <w:p w14:paraId="56CB3DDB" w14:textId="3FBA1CF7" w:rsidR="00171BA3" w:rsidRDefault="00171BA3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Kopię aktualnego Dopuszczenia do stosowania na liniach kolejowych zarządzanych przez PKP PLK S.A. wydanego w trybie procedury SMS PW-17 wraz z niniejszym załącznikiem, poświadczone  przez producenta klauzulą „</w:t>
      </w:r>
      <w:r w:rsidRPr="00171BA3">
        <w:rPr>
          <w:rFonts w:ascii="Arial" w:eastAsia="Times New Roman" w:hAnsi="Arial" w:cs="Arial"/>
          <w:i/>
          <w:iCs/>
          <w:lang w:eastAsia="pl-PL"/>
        </w:rPr>
        <w:t>dopuszczenie aktualne</w:t>
      </w:r>
      <w:r>
        <w:rPr>
          <w:rFonts w:ascii="Arial" w:eastAsia="Times New Roman" w:hAnsi="Arial" w:cs="Arial"/>
          <w:lang w:eastAsia="pl-PL"/>
        </w:rPr>
        <w:t>”  podpisana przez osobę upoważnioną, zgodnie z KRS na dowód,</w:t>
      </w:r>
      <w:r w:rsidR="009557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że dostarczony produkt jest zgodny z tym, na który wydane zostało Dopuszczenie, a także nie zaszły okoliczności wskazane w § 7 ust. 2</w:t>
      </w:r>
      <w:r w:rsidR="0095575C">
        <w:rPr>
          <w:rFonts w:ascii="Arial" w:eastAsia="Times New Roman" w:hAnsi="Arial" w:cs="Arial"/>
          <w:lang w:eastAsia="pl-PL"/>
        </w:rPr>
        <w:t>.</w:t>
      </w:r>
    </w:p>
    <w:p w14:paraId="61F5FD34" w14:textId="0E498416" w:rsidR="0095575C" w:rsidRPr="00171BA3" w:rsidRDefault="0095575C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Deklarację Zgodności z Zakładowymi WTWiO.</w:t>
      </w:r>
    </w:p>
    <w:p w14:paraId="7EE9195B" w14:textId="77777777" w:rsidR="005B4FFD" w:rsidRDefault="005B4FFD" w:rsidP="005B4FF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F7EA980" w14:textId="77777777" w:rsidR="005B4FFD" w:rsidRPr="00E772F0" w:rsidRDefault="005B4FFD" w:rsidP="005B4FF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9396DA3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§3</w:t>
      </w:r>
    </w:p>
    <w:p w14:paraId="3B2FF3C3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Składanie zamówień</w:t>
      </w:r>
    </w:p>
    <w:p w14:paraId="39A748BF" w14:textId="77777777" w:rsidR="005B4FFD" w:rsidRDefault="005B4FFD" w:rsidP="00E772F0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Zamawiający</w:t>
      </w:r>
      <w:r w:rsidR="00E772F0" w:rsidRPr="00E772F0">
        <w:rPr>
          <w:rFonts w:ascii="Arial" w:eastAsia="Times New Roman" w:hAnsi="Arial" w:cs="Arial"/>
          <w:lang w:eastAsia="pl-PL"/>
        </w:rPr>
        <w:t xml:space="preserve"> będzie zamawiał Produkty na podstawie Zamówień, </w:t>
      </w:r>
      <w:r>
        <w:rPr>
          <w:rFonts w:ascii="Arial" w:eastAsia="Times New Roman" w:hAnsi="Arial" w:cs="Arial"/>
          <w:lang w:eastAsia="pl-PL"/>
        </w:rPr>
        <w:t xml:space="preserve">składanych wg decyzji Zamawiającego </w:t>
      </w:r>
      <w:r w:rsidR="00E772F0" w:rsidRPr="00E772F0">
        <w:rPr>
          <w:rFonts w:ascii="Arial" w:eastAsia="Times New Roman" w:hAnsi="Arial" w:cs="Arial"/>
          <w:lang w:eastAsia="pl-PL"/>
        </w:rPr>
        <w:t xml:space="preserve"> za pośrednictwem faksu lub e-maila . </w:t>
      </w:r>
      <w:r>
        <w:rPr>
          <w:rFonts w:ascii="Arial" w:eastAsia="Times New Roman" w:hAnsi="Arial" w:cs="Arial"/>
          <w:lang w:eastAsia="pl-PL"/>
        </w:rPr>
        <w:t xml:space="preserve">Zamówienie winno być wysłane Wykonawcy co najmniej na min. 7 dni roboczych przed terminem załadunku Produktów. </w:t>
      </w:r>
    </w:p>
    <w:p w14:paraId="619E971C" w14:textId="77777777" w:rsidR="00E772F0" w:rsidRPr="00746F12" w:rsidRDefault="005B4FFD" w:rsidP="00A62DD8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746F12">
        <w:rPr>
          <w:rFonts w:ascii="Arial" w:eastAsia="Times New Roman" w:hAnsi="Arial" w:cs="Arial"/>
          <w:lang w:eastAsia="pl-PL"/>
        </w:rPr>
        <w:t>Zamówienie nie jest wiążące dla Wykonawcy do czasu złożenia przez Wykonawcę oświadczenia o</w:t>
      </w:r>
      <w:r w:rsidR="00037E9B" w:rsidRPr="00746F12">
        <w:rPr>
          <w:rFonts w:ascii="Arial" w:eastAsia="Times New Roman" w:hAnsi="Arial" w:cs="Arial"/>
          <w:lang w:eastAsia="pl-PL"/>
        </w:rPr>
        <w:t xml:space="preserve"> </w:t>
      </w:r>
      <w:r w:rsidRPr="00746F12">
        <w:rPr>
          <w:rFonts w:ascii="Arial" w:eastAsia="Times New Roman" w:hAnsi="Arial" w:cs="Arial"/>
          <w:lang w:eastAsia="pl-PL"/>
        </w:rPr>
        <w:t xml:space="preserve">jego przyjęciu. Potwierdzenie przyjęcia przez Wykonawcę zamówienia do realizacji nastąpi najpóźniej w ciągu dwóch dni roboczych od otrzymania zamówienia. W przypadku braku potwierdzenia przyjęcia zamówienia we wskazanym wyżej terminie, uważa się że zamówienie nie zostało przez Wykonawcę przyjęte. </w:t>
      </w:r>
      <w:r w:rsidR="00037E9B" w:rsidRPr="00746F12">
        <w:rPr>
          <w:rFonts w:ascii="Arial" w:eastAsia="Times New Roman" w:hAnsi="Arial" w:cs="Arial"/>
          <w:lang w:eastAsia="pl-PL"/>
        </w:rPr>
        <w:t>Przedstawicielem Wykonawcy</w:t>
      </w:r>
      <w:r w:rsidR="00E772F0" w:rsidRPr="00746F12">
        <w:rPr>
          <w:rFonts w:ascii="Arial" w:eastAsia="Times New Roman" w:hAnsi="Arial" w:cs="Arial"/>
          <w:lang w:eastAsia="pl-PL"/>
        </w:rPr>
        <w:t xml:space="preserve"> upoważnionym do przyjęcia  Zamówienia, uzgadniania korekt Zamówienia, ustalania zmiany terminu dostawy jest: </w:t>
      </w:r>
      <w:r w:rsidR="00037E9B" w:rsidRPr="00746F12">
        <w:rPr>
          <w:rFonts w:ascii="Arial" w:eastAsia="Times New Roman" w:hAnsi="Arial" w:cs="Arial"/>
          <w:lang w:eastAsia="pl-PL"/>
        </w:rPr>
        <w:t>______________________</w:t>
      </w:r>
    </w:p>
    <w:p w14:paraId="1C17F134" w14:textId="77777777" w:rsidR="00E772F0" w:rsidRPr="00E772F0" w:rsidRDefault="00E772F0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Przedstawicielem </w:t>
      </w:r>
      <w:r w:rsidR="00037E9B"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 xml:space="preserve">  upoważnionym do złożenia  Zamówienia, uzgadniania korekt Zamówienia, ustala</w:t>
      </w:r>
      <w:r w:rsidR="00746F12">
        <w:rPr>
          <w:rFonts w:ascii="Arial" w:eastAsia="Times New Roman" w:hAnsi="Arial" w:cs="Arial"/>
          <w:lang w:eastAsia="pl-PL"/>
        </w:rPr>
        <w:t>nia zmiany terminu dostawy jest…………………………………</w:t>
      </w:r>
    </w:p>
    <w:p w14:paraId="5D8D1E2C" w14:textId="77777777" w:rsidR="00E772F0" w:rsidRDefault="00E772F0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Zmiana osób o których mowa w ust.  3 i 4 , dokonywana jest poprzez pisemne powiadomienie drugiej strony i nie stanowi zmiany Umowy.</w:t>
      </w:r>
    </w:p>
    <w:p w14:paraId="09CB665D" w14:textId="77777777" w:rsidR="00037E9B" w:rsidRDefault="00037E9B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Załadunki realizowane będą w dni robocze (od poniedziałku do piątku z wyłączeniem świąt).</w:t>
      </w:r>
    </w:p>
    <w:p w14:paraId="5B22B23C" w14:textId="77777777" w:rsidR="00037E9B" w:rsidRDefault="00037E9B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i Wykonawca dopuszczają możliwość zmniejszenia ilości określonej w Zamówieniu z uwagi na nieprzewidziane zmiany technologii wykonania robót lub zmiany dotyczące procesu produkcji (jednakże zmiana określonej ilości nie może być większa niż 10% wartości danego zamówienia). W takim przypadku Wykonawca otrzyma wynagrodzenie z tytułu wykonania rzeczywistej ilości załadunku Produktu, nie mniej jednak niż za 90% wartości zamówienia.</w:t>
      </w:r>
    </w:p>
    <w:p w14:paraId="5D1C8754" w14:textId="77777777" w:rsidR="00677D92" w:rsidRDefault="00677D92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i Wykonawca dopuszczają możliwość zwiększenia ilości określonej w Zamówieniu </w:t>
      </w:r>
      <w:r w:rsidR="00D847B8">
        <w:rPr>
          <w:rFonts w:ascii="Arial" w:eastAsia="Times New Roman" w:hAnsi="Arial" w:cs="Arial"/>
          <w:lang w:eastAsia="pl-PL"/>
        </w:rPr>
        <w:t xml:space="preserve">do 10% </w:t>
      </w:r>
      <w:r>
        <w:rPr>
          <w:rFonts w:ascii="Arial" w:eastAsia="Times New Roman" w:hAnsi="Arial" w:cs="Arial"/>
          <w:lang w:eastAsia="pl-PL"/>
        </w:rPr>
        <w:t xml:space="preserve"> (dalej: „</w:t>
      </w:r>
      <w:r w:rsidRPr="00677D92">
        <w:rPr>
          <w:rFonts w:ascii="Arial" w:eastAsia="Times New Roman" w:hAnsi="Arial" w:cs="Arial"/>
          <w:b/>
          <w:lang w:eastAsia="pl-PL"/>
        </w:rPr>
        <w:t>Prawo Opcji</w:t>
      </w:r>
      <w:r>
        <w:rPr>
          <w:rFonts w:ascii="Arial" w:eastAsia="Times New Roman" w:hAnsi="Arial" w:cs="Arial"/>
          <w:lang w:eastAsia="pl-PL"/>
        </w:rPr>
        <w:t>”)  z uwagi na nieprzewidziane zmiany technologii wykonania robót.</w:t>
      </w:r>
    </w:p>
    <w:p w14:paraId="2A80920F" w14:textId="77777777" w:rsidR="00677D92" w:rsidRDefault="00D847B8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Realizacja Prawa Opcji dokonywana będzie na takich samych zasadach i po takich samych cenach jak w przypadku dostaw podstawowych.</w:t>
      </w:r>
    </w:p>
    <w:p w14:paraId="21701C8C" w14:textId="77777777" w:rsidR="00D847B8" w:rsidRPr="00E772F0" w:rsidRDefault="00D847B8" w:rsidP="00D847B8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503EB31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§4</w:t>
      </w:r>
    </w:p>
    <w:p w14:paraId="6262A9D0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Cena</w:t>
      </w:r>
    </w:p>
    <w:p w14:paraId="7E1989CB" w14:textId="77777777" w:rsidR="00E772F0" w:rsidRPr="00E772F0" w:rsidRDefault="00E772F0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Ceny jednost</w:t>
      </w:r>
      <w:r w:rsidR="00746F12">
        <w:rPr>
          <w:rFonts w:ascii="Arial" w:eastAsia="Times New Roman" w:hAnsi="Arial" w:cs="Arial"/>
          <w:lang w:eastAsia="pl-PL"/>
        </w:rPr>
        <w:t>kowe określone w Załączniku nr 1</w:t>
      </w:r>
      <w:r w:rsidRPr="00E772F0">
        <w:rPr>
          <w:rFonts w:ascii="Arial" w:eastAsia="Times New Roman" w:hAnsi="Arial" w:cs="Arial"/>
          <w:lang w:eastAsia="pl-PL"/>
        </w:rPr>
        <w:t xml:space="preserve"> są cenami netto i nie obejmują podatku od towarów i usług, do którego zapłaty zobowiązany będzie Kupujący według stawki obowiązującej w dniu dostawy</w:t>
      </w:r>
    </w:p>
    <w:p w14:paraId="34C82CE7" w14:textId="77777777" w:rsidR="00E772F0" w:rsidRPr="00E772F0" w:rsidRDefault="00E772F0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Ceny Produ</w:t>
      </w:r>
      <w:r w:rsidR="00746F12">
        <w:rPr>
          <w:rFonts w:ascii="Arial" w:eastAsia="Times New Roman" w:hAnsi="Arial" w:cs="Arial"/>
          <w:lang w:eastAsia="pl-PL"/>
        </w:rPr>
        <w:t>któw określone w Załączniku nr 1</w:t>
      </w:r>
      <w:r w:rsidRPr="00E772F0">
        <w:rPr>
          <w:rFonts w:ascii="Arial" w:eastAsia="Times New Roman" w:hAnsi="Arial" w:cs="Arial"/>
          <w:lang w:eastAsia="pl-PL"/>
        </w:rPr>
        <w:t xml:space="preserve"> są skalkulowane zgodnie z ustaleniami Stron na bazie klauzuli  </w:t>
      </w:r>
      <w:r w:rsidR="00111658" w:rsidRPr="00111658">
        <w:rPr>
          <w:rFonts w:ascii="Arial" w:eastAsia="Times New Roman" w:hAnsi="Arial" w:cs="Arial"/>
          <w:lang w:eastAsia="pl-PL"/>
        </w:rPr>
        <w:t>________________</w:t>
      </w:r>
      <w:r w:rsidRPr="00E772F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>(</w:t>
      </w:r>
      <w:proofErr w:type="spellStart"/>
      <w:r w:rsidRPr="00E772F0">
        <w:rPr>
          <w:rFonts w:ascii="Arial" w:eastAsia="Times New Roman" w:hAnsi="Arial" w:cs="Arial"/>
          <w:lang w:eastAsia="pl-PL"/>
        </w:rPr>
        <w:t>Incoterms</w:t>
      </w:r>
      <w:proofErr w:type="spellEnd"/>
      <w:r w:rsidRPr="00E772F0">
        <w:rPr>
          <w:rFonts w:ascii="Arial" w:eastAsia="Times New Roman" w:hAnsi="Arial" w:cs="Arial"/>
          <w:lang w:eastAsia="pl-PL"/>
        </w:rPr>
        <w:t xml:space="preserve"> 2010) z załadunkiem </w:t>
      </w:r>
      <w:r w:rsidR="00D847B8">
        <w:rPr>
          <w:rFonts w:ascii="Arial" w:eastAsia="Times New Roman" w:hAnsi="Arial" w:cs="Arial"/>
          <w:lang w:eastAsia="pl-PL"/>
        </w:rPr>
        <w:t>na podstawione przez Zamawiającego środki transportu. Cena nie obejmuje zastosowania dodatkowych zabezpieczeń Produktów na czas transportu.</w:t>
      </w:r>
    </w:p>
    <w:p w14:paraId="7E6F7301" w14:textId="77777777" w:rsidR="00E772F0" w:rsidRDefault="00D847B8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Cena nie zawiera kosztu przekładki drewnianej, której koszt wynosi_______ zł za szt. netto i będzie fakturowany na </w:t>
      </w:r>
      <w:r w:rsidR="009A007C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.  Przekładka jest materiałem zwrotnym. </w:t>
      </w:r>
      <w:r w:rsidR="009A007C"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na podstawie podpisanego protokołu Zdawczo/Odbiorczego potwierdzającego ich zwrot do magazynu Wykonawcy, wystawi na  przekładki drewniane fakturę w cenie _______ zł netto za sztukę. </w:t>
      </w:r>
    </w:p>
    <w:p w14:paraId="149BEC72" w14:textId="52545A15" w:rsidR="00D847B8" w:rsidRPr="00E772F0" w:rsidRDefault="00D847B8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Ceny podane w </w:t>
      </w:r>
      <w:r w:rsidR="009A007C" w:rsidRPr="00111658">
        <w:rPr>
          <w:rFonts w:ascii="Arial" w:eastAsia="Times New Roman" w:hAnsi="Arial" w:cs="Arial"/>
          <w:lang w:eastAsia="pl-PL"/>
        </w:rPr>
        <w:t>Załączniku</w:t>
      </w:r>
      <w:r w:rsidR="00746F12">
        <w:rPr>
          <w:rFonts w:ascii="Arial" w:eastAsia="Times New Roman" w:hAnsi="Arial" w:cs="Arial"/>
          <w:lang w:eastAsia="pl-PL"/>
        </w:rPr>
        <w:t xml:space="preserve"> nr 1</w:t>
      </w:r>
      <w:r w:rsidRPr="00111658">
        <w:rPr>
          <w:rFonts w:ascii="Arial" w:eastAsia="Times New Roman" w:hAnsi="Arial" w:cs="Arial"/>
          <w:lang w:eastAsia="pl-PL"/>
        </w:rPr>
        <w:t xml:space="preserve"> </w:t>
      </w:r>
      <w:r w:rsidR="009A007C" w:rsidRPr="00111658">
        <w:rPr>
          <w:rFonts w:ascii="Arial" w:eastAsia="Times New Roman" w:hAnsi="Arial" w:cs="Arial"/>
          <w:lang w:eastAsia="pl-PL"/>
        </w:rPr>
        <w:t>obowiązują</w:t>
      </w:r>
      <w:r w:rsidRPr="00111658">
        <w:rPr>
          <w:rFonts w:ascii="Arial" w:eastAsia="Times New Roman" w:hAnsi="Arial" w:cs="Arial"/>
          <w:lang w:eastAsia="pl-PL"/>
        </w:rPr>
        <w:t xml:space="preserve"> </w:t>
      </w:r>
      <w:r w:rsidR="00746F12">
        <w:rPr>
          <w:rFonts w:ascii="Arial" w:eastAsia="Times New Roman" w:hAnsi="Arial" w:cs="Arial"/>
          <w:lang w:eastAsia="pl-PL"/>
        </w:rPr>
        <w:t xml:space="preserve">niezmiennie </w:t>
      </w:r>
      <w:r>
        <w:rPr>
          <w:rFonts w:ascii="Arial" w:eastAsia="Times New Roman" w:hAnsi="Arial" w:cs="Arial"/>
          <w:lang w:eastAsia="pl-PL"/>
        </w:rPr>
        <w:t>od dnia podpisania Umowy do dnia</w:t>
      </w:r>
      <w:r w:rsidR="00A211FB">
        <w:rPr>
          <w:rFonts w:ascii="Arial" w:eastAsia="Times New Roman" w:hAnsi="Arial" w:cs="Arial"/>
          <w:lang w:eastAsia="pl-PL"/>
        </w:rPr>
        <w:t xml:space="preserve"> 31.12. 202</w:t>
      </w:r>
      <w:r w:rsidR="00B64100">
        <w:rPr>
          <w:rFonts w:ascii="Arial" w:eastAsia="Times New Roman" w:hAnsi="Arial" w:cs="Arial"/>
          <w:lang w:eastAsia="pl-PL"/>
        </w:rPr>
        <w:t>1</w:t>
      </w:r>
      <w:r w:rsidR="009A007C">
        <w:rPr>
          <w:rFonts w:ascii="Arial" w:eastAsia="Times New Roman" w:hAnsi="Arial" w:cs="Arial"/>
          <w:lang w:eastAsia="pl-PL"/>
        </w:rPr>
        <w:t xml:space="preserve"> r.</w:t>
      </w:r>
    </w:p>
    <w:p w14:paraId="3CCA874A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§5</w:t>
      </w:r>
    </w:p>
    <w:p w14:paraId="40B4EC5D" w14:textId="77777777" w:rsidR="00E772F0" w:rsidRPr="00E772F0" w:rsidRDefault="00865FBB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77DC7463" w14:textId="77777777" w:rsidR="00E772F0" w:rsidRPr="00E772F0" w:rsidRDefault="00865FBB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Odbiór Produktów wymaga potwierdzenia przez Zamawiającego.  Zamawiający potwierdza przyjęcie Produktów poprzez złożenie czytelnego podpisu przez osobę przyjmującą Produkty z wpisaniem daty przyjęcia dostawy.  </w:t>
      </w:r>
    </w:p>
    <w:p w14:paraId="5F69FA8A" w14:textId="77777777" w:rsidR="00E772F0" w:rsidRPr="00E772F0" w:rsidRDefault="00865FBB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Dowodem odbioru Produktów będzie dokument WZ podpisany przez przedstawiciela Zamawiającego. </w:t>
      </w:r>
    </w:p>
    <w:p w14:paraId="7FBD74A5" w14:textId="77777777" w:rsidR="00E772F0" w:rsidRPr="00E772F0" w:rsidRDefault="00865FBB" w:rsidP="0062169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F27E7">
        <w:rPr>
          <w:rFonts w:ascii="Arial" w:eastAsia="Times New Roman" w:hAnsi="Arial" w:cs="Arial"/>
          <w:lang w:eastAsia="pl-PL"/>
        </w:rPr>
        <w:t xml:space="preserve">Przy odbiorze Produktów </w:t>
      </w:r>
      <w:r w:rsidR="007F27E7" w:rsidRPr="007F27E7">
        <w:rPr>
          <w:rFonts w:ascii="Arial" w:eastAsia="Times New Roman" w:hAnsi="Arial" w:cs="Arial"/>
          <w:lang w:eastAsia="pl-PL"/>
        </w:rPr>
        <w:t>Zamawiający</w:t>
      </w:r>
      <w:r w:rsidRPr="007F27E7">
        <w:rPr>
          <w:rFonts w:ascii="Arial" w:eastAsia="Times New Roman" w:hAnsi="Arial" w:cs="Arial"/>
          <w:lang w:eastAsia="pl-PL"/>
        </w:rPr>
        <w:t xml:space="preserve"> podpisze dwa egzemplarze dokumentu WZ. </w:t>
      </w:r>
      <w:r w:rsidR="007F27E7" w:rsidRPr="007F27E7">
        <w:rPr>
          <w:rFonts w:ascii="Arial" w:eastAsia="Times New Roman" w:hAnsi="Arial" w:cs="Arial"/>
          <w:lang w:eastAsia="pl-PL"/>
        </w:rPr>
        <w:t>Zamawiający</w:t>
      </w:r>
      <w:r w:rsidRPr="007F27E7">
        <w:rPr>
          <w:rFonts w:ascii="Arial" w:eastAsia="Times New Roman" w:hAnsi="Arial" w:cs="Arial"/>
          <w:lang w:eastAsia="pl-PL"/>
        </w:rPr>
        <w:t xml:space="preserve"> zatrzyma jeden egzemplarz dokumentu. Drugi egzemplarz dokumentu otrzyma Wykonawca</w:t>
      </w:r>
      <w:r w:rsidR="007F27E7" w:rsidRPr="007F27E7">
        <w:rPr>
          <w:rFonts w:ascii="Arial" w:eastAsia="Times New Roman" w:hAnsi="Arial" w:cs="Arial"/>
          <w:lang w:eastAsia="pl-PL"/>
        </w:rPr>
        <w:t xml:space="preserve">.  </w:t>
      </w:r>
    </w:p>
    <w:p w14:paraId="2230C917" w14:textId="77777777" w:rsidR="00E772F0" w:rsidRP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stwierdzenia przy dostawie Produktów braków ilościowo i/lub jakościowych przedstawiciel Wykonawcy i Zamawiającego niezwłocznie sporządzą i podpiszą protokół.                         </w:t>
      </w:r>
    </w:p>
    <w:p w14:paraId="449F479B" w14:textId="77777777" w:rsidR="007F27E7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Ryzyko związane z utratą lub z uszkodzeniem Produktu przechodzi z Wykonawcy na  Zamawiającego z chwilą dokonania odbioru przedmiotu dostawy przez Zamawiającego.</w:t>
      </w:r>
    </w:p>
    <w:p w14:paraId="2D8ACD64" w14:textId="77777777" w:rsid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termin wykonania przedmiotu umowy uważa się załadunek Produktów przez Wykonawcę na  podstawione przez Zamawiającego środki transportu i podpisanie dokumentu WZ.</w:t>
      </w:r>
    </w:p>
    <w:p w14:paraId="40F64521" w14:textId="77777777" w:rsidR="007F27E7" w:rsidRP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momencie podpisania dokumentu WZ następuje odbiór Produktów pod względem ilościowym oraz jakościowym – możliwym do ustalenia bez dokonania szczegółowych badań. W wypadku stwierdzenia przy dostawie Produktów braków ilościowych i /lub jakościowych przedstawiciel Wykonawcy i Zamawiającego niezwłocznie sporządzają i podpisują stosowny protokół. </w:t>
      </w:r>
    </w:p>
    <w:p w14:paraId="42C6C79F" w14:textId="77777777" w:rsidR="00E772F0" w:rsidRPr="00E772F0" w:rsidRDefault="00E772F0" w:rsidP="00E772F0">
      <w:pPr>
        <w:spacing w:after="120" w:line="240" w:lineRule="auto"/>
        <w:ind w:left="357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5EE5074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§6</w:t>
      </w:r>
    </w:p>
    <w:p w14:paraId="13556446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Przyjęcie dostawy</w:t>
      </w:r>
    </w:p>
    <w:p w14:paraId="4DF4825B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Dostawa Produktów wymaga potwierdzenia przez Kupującego. Kupujący potwierdza przyjęcie Produktów poprzez złożenie czytelnego podpisu przez osobę przyjmującą Produkty z wpisaniem daty przyjęcia dostawy.</w:t>
      </w:r>
    </w:p>
    <w:p w14:paraId="3839CE5A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Dowodem odbioru Produktów będzie dokument WZ podpisany przez przedstawiciela Kupującego.</w:t>
      </w:r>
    </w:p>
    <w:p w14:paraId="1CAE1EC0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Przy odbiorze Produktów Kupujący podpisze dwa egzemplarze dokumentu WZ. Kupujący zatrzyma jeden egzemplarz dokumentu. Drugi egzemplarz dokumentu otrzyma Sprzedawca.</w:t>
      </w:r>
    </w:p>
    <w:p w14:paraId="5EDE6D3C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W przypadku stwierdzenia przy dostawie Produktów braków ilościowo i/lub jakościowych przedstawiciel Sprzedawcy i Kupującego niezwłocznie sporządzą i podpiszą stosowny protokół.</w:t>
      </w:r>
    </w:p>
    <w:p w14:paraId="16118D90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Za termin wykonania dostawy uważa się jego załadunek przez Sprzedawcę na podstawione wagony i podpisanie dokumentu WZ. Sprzedawca określi e-mailem w uzgodnieniu z Kupującym terminy podstawienia wagonów pod załadunek. </w:t>
      </w:r>
    </w:p>
    <w:p w14:paraId="3A707CF8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§7</w:t>
      </w:r>
    </w:p>
    <w:p w14:paraId="0876FDA7" w14:textId="77777777" w:rsidR="00E772F0" w:rsidRPr="00E772F0" w:rsidRDefault="007F27E7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Wynagrodzenie, f</w:t>
      </w:r>
      <w:r w:rsidR="00E772F0" w:rsidRPr="00E772F0">
        <w:rPr>
          <w:rFonts w:ascii="Arial" w:eastAsia="Times New Roman" w:hAnsi="Arial" w:cs="Arial"/>
          <w:b/>
          <w:lang w:eastAsia="pl-PL"/>
        </w:rPr>
        <w:t>akturowanie i płatność</w:t>
      </w:r>
    </w:p>
    <w:p w14:paraId="57EDB50D" w14:textId="77777777" w:rsidR="00787540" w:rsidRPr="00787540" w:rsidRDefault="007F27E7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należytego wykonania Umowy</w:t>
      </w:r>
      <w:r w:rsidR="00787540">
        <w:rPr>
          <w:rFonts w:ascii="Arial" w:eastAsia="Times New Roman" w:hAnsi="Arial" w:cs="Arial"/>
          <w:lang w:eastAsia="pl-PL"/>
        </w:rPr>
        <w:t xml:space="preserve"> Wykonawcy przysługuje wynagrodzenie o kwotach wskazanych w </w:t>
      </w:r>
      <w:r w:rsidR="00746F12">
        <w:rPr>
          <w:rFonts w:ascii="Arial" w:eastAsia="Times New Roman" w:hAnsi="Arial" w:cs="Arial"/>
          <w:lang w:eastAsia="pl-PL"/>
        </w:rPr>
        <w:t>Załączniku nr 1</w:t>
      </w:r>
      <w:r w:rsidR="00787540" w:rsidRPr="00111658">
        <w:rPr>
          <w:rFonts w:ascii="Arial" w:eastAsia="Times New Roman" w:hAnsi="Arial" w:cs="Arial"/>
          <w:lang w:eastAsia="pl-PL"/>
        </w:rPr>
        <w:t xml:space="preserve">.  </w:t>
      </w:r>
    </w:p>
    <w:p w14:paraId="55479534" w14:textId="77777777" w:rsidR="00787540" w:rsidRDefault="0078754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określone w ust. 1 niniejszego paragrafu jest stałe i nie będzie podlegać jakimkolwiek zmianom. </w:t>
      </w:r>
    </w:p>
    <w:p w14:paraId="3633D1CB" w14:textId="77777777" w:rsidR="00787540" w:rsidRDefault="0078754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ustawowej zmianie stawki podatku od towarów i usług VAT kwota brutto wynagrodzenia podlega automatycznej, odpowiedniej zmianie. Zmiana dotyczy wyłącznie </w:t>
      </w:r>
      <w:r>
        <w:rPr>
          <w:rFonts w:ascii="Arial" w:eastAsia="Times New Roman" w:hAnsi="Arial" w:cs="Arial"/>
          <w:lang w:eastAsia="pl-PL"/>
        </w:rPr>
        <w:lastRenderedPageBreak/>
        <w:t>części załadunków Produktów zrealizowanych po dniu wejścia w życie nowej stawki podatku od towarów i usług VAT.</w:t>
      </w:r>
    </w:p>
    <w:p w14:paraId="7D0433C8" w14:textId="77777777" w:rsidR="00E772F0" w:rsidRPr="00E772F0" w:rsidRDefault="00E772F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Płatności za</w:t>
      </w:r>
      <w:r w:rsidR="00787540">
        <w:rPr>
          <w:rFonts w:ascii="Arial" w:eastAsia="Times New Roman" w:hAnsi="Arial" w:cs="Arial"/>
          <w:lang w:eastAsia="pl-PL"/>
        </w:rPr>
        <w:t xml:space="preserve"> odebrany Produkt </w:t>
      </w:r>
      <w:r w:rsidR="004D165C">
        <w:rPr>
          <w:rFonts w:ascii="Arial" w:eastAsia="Times New Roman" w:hAnsi="Arial" w:cs="Arial"/>
          <w:lang w:eastAsia="pl-PL"/>
        </w:rPr>
        <w:t>Zamawiający</w:t>
      </w:r>
      <w:r w:rsidRPr="00E772F0">
        <w:rPr>
          <w:rFonts w:ascii="Arial" w:eastAsia="Times New Roman" w:hAnsi="Arial" w:cs="Arial"/>
          <w:lang w:eastAsia="pl-PL"/>
        </w:rPr>
        <w:t xml:space="preserve"> dokonywać będzie na podstawie faktur VAT, wystawionych przez Sprzedawcę według następujących zasad:</w:t>
      </w:r>
    </w:p>
    <w:p w14:paraId="25437419" w14:textId="77777777" w:rsidR="00E772F0" w:rsidRPr="00E772F0" w:rsidRDefault="004D165C" w:rsidP="00E772F0">
      <w:pPr>
        <w:spacing w:after="120" w:line="240" w:lineRule="auto"/>
        <w:ind w:left="697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 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wystawiał </w:t>
      </w:r>
      <w:r>
        <w:rPr>
          <w:rFonts w:ascii="Arial" w:eastAsia="Times New Roman" w:hAnsi="Arial" w:cs="Arial"/>
          <w:lang w:eastAsia="pl-PL"/>
        </w:rPr>
        <w:t>będzie faktury VAT na Zamawiającego</w:t>
      </w:r>
      <w:r w:rsidR="00E772F0" w:rsidRPr="00E772F0">
        <w:rPr>
          <w:rFonts w:ascii="Arial" w:eastAsia="Times New Roman" w:hAnsi="Arial" w:cs="Arial"/>
          <w:lang w:eastAsia="pl-PL"/>
        </w:rPr>
        <w:t>, a każda faktura VAT zawierać będzie adnotację z numerem Umowy i Zamówienia.</w:t>
      </w:r>
    </w:p>
    <w:p w14:paraId="10F20F5D" w14:textId="77777777" w:rsidR="00177DC8" w:rsidRDefault="00E772F0" w:rsidP="00177DC8">
      <w:pPr>
        <w:spacing w:after="0" w:line="26" w:lineRule="atLeast"/>
        <w:ind w:left="357"/>
        <w:jc w:val="both"/>
        <w:rPr>
          <w:rFonts w:ascii="Arial" w:hAnsi="Arial" w:cs="Arial"/>
        </w:rPr>
      </w:pPr>
      <w:r w:rsidRPr="00E772F0">
        <w:rPr>
          <w:rFonts w:ascii="Arial" w:eastAsia="Times New Roman" w:hAnsi="Arial" w:cs="Arial"/>
          <w:lang w:eastAsia="pl-PL"/>
        </w:rPr>
        <w:t xml:space="preserve">b) </w:t>
      </w:r>
      <w:r w:rsidR="00177DC8" w:rsidRPr="00177DC8">
        <w:rPr>
          <w:rFonts w:ascii="Arial" w:hAnsi="Arial" w:cs="Arial"/>
        </w:rPr>
        <w:t xml:space="preserve">płatność faktury nastąpi przelewem w terminie 30 dni od dnia doręczenia odpowiedniej </w:t>
      </w:r>
    </w:p>
    <w:p w14:paraId="1023073E" w14:textId="60E5F0A1" w:rsidR="00177DC8" w:rsidRDefault="00177DC8" w:rsidP="00177DC8">
      <w:pPr>
        <w:spacing w:after="0"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7DC8">
        <w:rPr>
          <w:rFonts w:ascii="Arial" w:hAnsi="Arial" w:cs="Arial"/>
        </w:rPr>
        <w:t>faktury VAT</w:t>
      </w:r>
      <w:r w:rsidRPr="00177D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77DC8">
        <w:rPr>
          <w:rFonts w:ascii="Arial" w:hAnsi="Arial" w:cs="Arial"/>
        </w:rPr>
        <w:t xml:space="preserve">wyłącznie </w:t>
      </w:r>
      <w:r>
        <w:rPr>
          <w:rFonts w:ascii="Arial" w:hAnsi="Arial" w:cs="Arial"/>
        </w:rPr>
        <w:t xml:space="preserve"> </w:t>
      </w:r>
      <w:r w:rsidRPr="00177DC8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 rachunek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 bankowy</w:t>
      </w:r>
      <w:r>
        <w:rPr>
          <w:rFonts w:ascii="Arial" w:hAnsi="Arial" w:cs="Arial"/>
        </w:rPr>
        <w:t xml:space="preserve"> </w:t>
      </w:r>
      <w:r w:rsidRPr="00177DC8">
        <w:rPr>
          <w:rFonts w:ascii="Arial" w:hAnsi="Arial" w:cs="Arial"/>
        </w:rPr>
        <w:t xml:space="preserve"> </w:t>
      </w:r>
      <w:r w:rsidR="00CB3E63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 ujawniony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wykazie </w:t>
      </w:r>
    </w:p>
    <w:p w14:paraId="388920FB" w14:textId="77777777" w:rsidR="00177DC8" w:rsidRDefault="00177DC8" w:rsidP="00177DC8">
      <w:pPr>
        <w:spacing w:after="0"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7DC8">
        <w:rPr>
          <w:rFonts w:ascii="Arial" w:hAnsi="Arial" w:cs="Arial"/>
        </w:rPr>
        <w:t xml:space="preserve">podmiotów, o którym mowa w art. 96b ustawy z dnia 11.03.2004r. o podatku od towarów </w:t>
      </w:r>
    </w:p>
    <w:p w14:paraId="27C9A10D" w14:textId="11F5CD74" w:rsidR="00E772F0" w:rsidRPr="00177DC8" w:rsidRDefault="00177DC8" w:rsidP="00177DC8">
      <w:pPr>
        <w:spacing w:after="0"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7DC8">
        <w:rPr>
          <w:rFonts w:ascii="Arial" w:hAnsi="Arial" w:cs="Arial"/>
        </w:rPr>
        <w:t>i usług,</w:t>
      </w:r>
    </w:p>
    <w:p w14:paraId="347B074F" w14:textId="64A04256" w:rsidR="00177DC8" w:rsidRPr="00E772F0" w:rsidRDefault="00E772F0" w:rsidP="00CB3E63">
      <w:pPr>
        <w:spacing w:after="120" w:line="240" w:lineRule="auto"/>
        <w:ind w:left="697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c) za datę dokonania płatności uznaje się datę wpływu należn</w:t>
      </w:r>
      <w:r w:rsidR="004D165C">
        <w:rPr>
          <w:rFonts w:ascii="Arial" w:eastAsia="Times New Roman" w:hAnsi="Arial" w:cs="Arial"/>
          <w:lang w:eastAsia="pl-PL"/>
        </w:rPr>
        <w:t>ości na konto bankowe Wykonawcy</w:t>
      </w:r>
      <w:r w:rsidRPr="00E772F0">
        <w:rPr>
          <w:rFonts w:ascii="Arial" w:eastAsia="Times New Roman" w:hAnsi="Arial" w:cs="Arial"/>
          <w:lang w:eastAsia="pl-PL"/>
        </w:rPr>
        <w:t>.</w:t>
      </w:r>
    </w:p>
    <w:p w14:paraId="55763ED8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ma prawo do naliczania odsetek ustawowych za opóźnienie w transakcjach handlowych w przypadku op</w:t>
      </w:r>
      <w:r>
        <w:rPr>
          <w:rFonts w:ascii="Arial" w:eastAsia="Times New Roman" w:hAnsi="Arial" w:cs="Arial"/>
          <w:lang w:eastAsia="pl-PL"/>
        </w:rPr>
        <w:t>óźnienia Zamawiającego</w:t>
      </w:r>
      <w:r w:rsidR="00E772F0" w:rsidRPr="00E772F0">
        <w:rPr>
          <w:rFonts w:ascii="Arial" w:eastAsia="Times New Roman" w:hAnsi="Arial" w:cs="Arial"/>
          <w:lang w:eastAsia="pl-PL"/>
        </w:rPr>
        <w:t xml:space="preserve"> z zapłatą za </w:t>
      </w:r>
      <w:r>
        <w:rPr>
          <w:rFonts w:ascii="Arial" w:eastAsia="Times New Roman" w:hAnsi="Arial" w:cs="Arial"/>
          <w:lang w:eastAsia="pl-PL"/>
        </w:rPr>
        <w:t>odebrane</w:t>
      </w:r>
      <w:r w:rsidR="00E772F0" w:rsidRPr="00E772F0">
        <w:rPr>
          <w:rFonts w:ascii="Arial" w:eastAsia="Times New Roman" w:hAnsi="Arial" w:cs="Arial"/>
          <w:lang w:eastAsia="pl-PL"/>
        </w:rPr>
        <w:t xml:space="preserve"> Produkty.</w:t>
      </w:r>
    </w:p>
    <w:p w14:paraId="3455C0DB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zastrzega sobie na odebranych </w:t>
      </w:r>
      <w:r w:rsidR="00E772F0" w:rsidRPr="00E772F0">
        <w:rPr>
          <w:rFonts w:ascii="Arial" w:eastAsia="Times New Roman" w:hAnsi="Arial" w:cs="Arial"/>
          <w:lang w:eastAsia="pl-PL"/>
        </w:rPr>
        <w:t xml:space="preserve"> prawo własności, aż do zupełnej z</w:t>
      </w:r>
      <w:r>
        <w:rPr>
          <w:rFonts w:ascii="Arial" w:eastAsia="Times New Roman" w:hAnsi="Arial" w:cs="Arial"/>
          <w:lang w:eastAsia="pl-PL"/>
        </w:rPr>
        <w:t>apłaty ich ceny przez Zamawiającego</w:t>
      </w:r>
      <w:r w:rsidR="00E772F0" w:rsidRPr="00E772F0">
        <w:rPr>
          <w:rFonts w:ascii="Arial" w:eastAsia="Times New Roman" w:hAnsi="Arial" w:cs="Arial"/>
          <w:lang w:eastAsia="pl-PL"/>
        </w:rPr>
        <w:t>.</w:t>
      </w:r>
    </w:p>
    <w:p w14:paraId="58D469F9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oświadcza, że jest podatnikiem podatku od towarów i usług VAT.</w:t>
      </w:r>
    </w:p>
    <w:p w14:paraId="67F25C2E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 xml:space="preserve">§8 </w:t>
      </w:r>
    </w:p>
    <w:p w14:paraId="57C7520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Limit kupiecki</w:t>
      </w:r>
    </w:p>
    <w:p w14:paraId="14A310BE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Sprzedawca udziela - limitu kupieckiego w wysokości </w:t>
      </w:r>
      <w:r w:rsidRPr="00E772F0">
        <w:rPr>
          <w:rFonts w:ascii="Arial" w:eastAsia="Arial" w:hAnsi="Arial" w:cs="Arial"/>
          <w:b/>
          <w:lang w:eastAsia="ar-SA"/>
        </w:rPr>
        <w:t>5.000.000,00 zł brutto</w:t>
      </w:r>
      <w:r w:rsidRPr="00E772F0">
        <w:rPr>
          <w:rFonts w:ascii="Arial" w:eastAsia="Arial" w:hAnsi="Arial" w:cs="Arial"/>
          <w:lang w:eastAsia="ar-SA"/>
        </w:rPr>
        <w:t xml:space="preserve"> (słownie: pięć milionów złotych brutto.). </w:t>
      </w:r>
    </w:p>
    <w:p w14:paraId="4EC60AF6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Limit może zostać zmniejszony lub zwiększony przez </w:t>
      </w:r>
      <w:r w:rsidR="004D165C">
        <w:rPr>
          <w:rFonts w:ascii="Arial" w:eastAsia="Arial" w:hAnsi="Arial" w:cs="Arial"/>
          <w:lang w:eastAsia="ar-SA"/>
        </w:rPr>
        <w:t>Wykonawcę</w:t>
      </w:r>
      <w:r w:rsidRPr="00E772F0">
        <w:rPr>
          <w:rFonts w:ascii="Arial" w:eastAsia="Arial" w:hAnsi="Arial" w:cs="Arial"/>
          <w:lang w:eastAsia="ar-SA"/>
        </w:rPr>
        <w:t xml:space="preserve"> (przy czym zmniejszenie limitu może nastąpić maksymalnie do kwoty 0,00 zł) w przypadkach, gdy:</w:t>
      </w:r>
    </w:p>
    <w:p w14:paraId="1E9F5337" w14:textId="77777777" w:rsidR="00E772F0" w:rsidRPr="00E772F0" w:rsidRDefault="00E772F0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sprawie </w:t>
      </w:r>
      <w:r w:rsidR="004D165C">
        <w:rPr>
          <w:rFonts w:ascii="Arial" w:eastAsia="Arial" w:hAnsi="Arial" w:cs="Arial"/>
          <w:lang w:eastAsia="ar-SA"/>
        </w:rPr>
        <w:t>Zamawiającego</w:t>
      </w:r>
      <w:r w:rsidRPr="00E772F0">
        <w:rPr>
          <w:rFonts w:ascii="Arial" w:eastAsia="Arial" w:hAnsi="Arial" w:cs="Arial"/>
          <w:lang w:eastAsia="ar-SA"/>
        </w:rPr>
        <w:t xml:space="preserve"> został złożony wniosek o upadłość.</w:t>
      </w:r>
    </w:p>
    <w:p w14:paraId="61482245" w14:textId="77777777" w:rsidR="00E772F0" w:rsidRDefault="004D165C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zalega z bezspornymi płatnościami na rzecz </w:t>
      </w:r>
      <w:r>
        <w:rPr>
          <w:rFonts w:ascii="Arial" w:eastAsia="Arial" w:hAnsi="Arial" w:cs="Arial"/>
          <w:lang w:eastAsia="ar-SA"/>
        </w:rPr>
        <w:t>Wykonawcy</w:t>
      </w:r>
      <w:r w:rsidR="00E772F0" w:rsidRPr="00E772F0">
        <w:rPr>
          <w:rFonts w:ascii="Arial" w:eastAsia="Arial" w:hAnsi="Arial" w:cs="Arial"/>
          <w:lang w:eastAsia="ar-SA"/>
        </w:rPr>
        <w:t xml:space="preserve"> lub podmiotów określonych w ustępie 3 niniejszego paragrafu przez okres dłuższy niż 14 dni.</w:t>
      </w:r>
    </w:p>
    <w:p w14:paraId="2757A13C" w14:textId="77777777" w:rsidR="004D165C" w:rsidRPr="00E772F0" w:rsidRDefault="004D165C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Ubezpieczyciel Wykonawcy, ograniczy lub wycofa decyzję o limicie dla Zamawiającego.</w:t>
      </w:r>
    </w:p>
    <w:p w14:paraId="67D15169" w14:textId="77777777" w:rsidR="00E772F0" w:rsidRPr="00E772F0" w:rsidRDefault="00E772F0" w:rsidP="00E772F0">
      <w:pPr>
        <w:adjustRightInd w:val="0"/>
        <w:spacing w:after="0" w:line="276" w:lineRule="auto"/>
        <w:ind w:left="360"/>
        <w:jc w:val="both"/>
        <w:rPr>
          <w:rFonts w:ascii="Arial" w:eastAsia="Arial" w:hAnsi="Arial" w:cs="Arial"/>
          <w:lang w:eastAsia="ar-SA"/>
        </w:rPr>
      </w:pPr>
    </w:p>
    <w:p w14:paraId="642D2872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Limit Kupiecki obejmuje wymagalne oraz niewymagalne należności w wysokości brutto tj. z należnym podatkiem VAT, przysługujące łącznie </w:t>
      </w:r>
      <w:r w:rsidR="004D165C">
        <w:rPr>
          <w:rFonts w:ascii="Arial" w:eastAsia="Arial" w:hAnsi="Arial" w:cs="Arial"/>
          <w:lang w:eastAsia="ar-SA"/>
        </w:rPr>
        <w:t>Wykonawcy</w:t>
      </w:r>
      <w:r w:rsidRPr="00E772F0">
        <w:rPr>
          <w:rFonts w:ascii="Arial" w:eastAsia="Arial" w:hAnsi="Arial" w:cs="Arial"/>
          <w:lang w:eastAsia="ar-SA"/>
        </w:rPr>
        <w:t xml:space="preserve"> z tytułu realizacji obecnych i przyszłych dostaw pomiędzy </w:t>
      </w:r>
      <w:r w:rsidR="004D165C">
        <w:rPr>
          <w:rFonts w:ascii="Arial" w:eastAsia="Arial" w:hAnsi="Arial" w:cs="Arial"/>
          <w:lang w:eastAsia="ar-SA"/>
        </w:rPr>
        <w:t>Wykonawcą</w:t>
      </w:r>
      <w:r w:rsidRPr="00E772F0">
        <w:rPr>
          <w:rFonts w:ascii="Arial" w:eastAsia="Arial" w:hAnsi="Arial" w:cs="Arial"/>
          <w:lang w:eastAsia="ar-SA"/>
        </w:rPr>
        <w:t xml:space="preserve">, a </w:t>
      </w:r>
      <w:r w:rsidR="004D165C">
        <w:rPr>
          <w:rFonts w:ascii="Arial" w:eastAsia="Arial" w:hAnsi="Arial" w:cs="Arial"/>
          <w:lang w:eastAsia="ar-SA"/>
        </w:rPr>
        <w:t>Zamawiającym</w:t>
      </w:r>
      <w:r w:rsidRPr="00E772F0">
        <w:rPr>
          <w:rFonts w:ascii="Arial" w:eastAsia="Arial" w:hAnsi="Arial" w:cs="Arial"/>
          <w:lang w:eastAsia="ar-SA"/>
        </w:rPr>
        <w:t xml:space="preserve"> wynikających z niniejszej umowy lub jakiegokolwiek innego obecnego lub przyszłego tytułu prawnego. </w:t>
      </w:r>
    </w:p>
    <w:p w14:paraId="33758E8F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>Dostawy realizowane w ramach niniejszej umowy będą realizowane do maksymalnej wysokości przyznanego Limitu Kupieckiego.</w:t>
      </w:r>
    </w:p>
    <w:p w14:paraId="3FEAC211" w14:textId="77777777" w:rsidR="00E772F0" w:rsidRPr="00E772F0" w:rsidRDefault="004D165C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Wykonawca</w:t>
      </w:r>
      <w:r w:rsidR="00E772F0" w:rsidRPr="00E772F0">
        <w:rPr>
          <w:rFonts w:ascii="Arial" w:eastAsia="Arial" w:hAnsi="Arial" w:cs="Arial"/>
          <w:lang w:eastAsia="ar-SA"/>
        </w:rPr>
        <w:t xml:space="preserve"> ma prawo również do powstrzymania się z</w:t>
      </w:r>
      <w:r w:rsidR="003E05EF">
        <w:rPr>
          <w:rFonts w:ascii="Arial" w:eastAsia="Arial" w:hAnsi="Arial" w:cs="Arial"/>
          <w:lang w:eastAsia="ar-SA"/>
        </w:rPr>
        <w:t xml:space="preserve"> wydaniem</w:t>
      </w:r>
      <w:r w:rsidR="00E772F0" w:rsidRPr="00E772F0">
        <w:rPr>
          <w:rFonts w:ascii="Arial" w:eastAsia="Arial" w:hAnsi="Arial" w:cs="Arial"/>
          <w:lang w:eastAsia="ar-SA"/>
        </w:rPr>
        <w:t xml:space="preserve"> </w:t>
      </w:r>
      <w:r w:rsidR="003E05EF">
        <w:rPr>
          <w:rFonts w:ascii="Arial" w:eastAsia="Arial" w:hAnsi="Arial" w:cs="Arial"/>
          <w:lang w:eastAsia="ar-SA"/>
        </w:rPr>
        <w:t xml:space="preserve"> Produktów i załadunkiem </w:t>
      </w:r>
      <w:r w:rsidR="00E772F0" w:rsidRPr="00E772F0">
        <w:rPr>
          <w:rFonts w:ascii="Arial" w:eastAsia="Arial" w:hAnsi="Arial" w:cs="Arial"/>
          <w:lang w:eastAsia="ar-SA"/>
        </w:rPr>
        <w:t xml:space="preserve">w przypadku gdy </w:t>
      </w:r>
      <w:r w:rsidR="003E05EF"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zalega z niespornymi płatnościami do </w:t>
      </w:r>
      <w:r w:rsidR="000E7C30">
        <w:rPr>
          <w:rFonts w:ascii="Arial" w:eastAsia="Arial" w:hAnsi="Arial" w:cs="Arial"/>
          <w:lang w:eastAsia="ar-SA"/>
        </w:rPr>
        <w:t>Wykonawcy</w:t>
      </w:r>
      <w:r w:rsidR="00E772F0" w:rsidRPr="00E772F0">
        <w:rPr>
          <w:rFonts w:ascii="Arial" w:eastAsia="Arial" w:hAnsi="Arial" w:cs="Arial"/>
          <w:lang w:eastAsia="ar-SA"/>
        </w:rPr>
        <w:t xml:space="preserve"> lub któregokolwiek podmiotu wymienionego w ustępie 3 niniejszego paragrafu o okres dłuższy niż 14 dni.</w:t>
      </w:r>
    </w:p>
    <w:p w14:paraId="2C23CFE8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przypadku gdy kolejne dostawy  w ramach realizacji niniejszej umowy będą powodowały przekroczenie Limitu Kupieckiego lub zajdzie przypadek opisany w ustępie 5 niniejszego paragrafu termin realizacji dostaw będzie ulegał przesunięciu do czasu spłaty zobowiązań </w:t>
      </w:r>
      <w:r w:rsidR="003E05EF">
        <w:rPr>
          <w:rFonts w:ascii="Arial" w:eastAsia="Arial" w:hAnsi="Arial" w:cs="Arial"/>
          <w:lang w:eastAsia="ar-SA"/>
        </w:rPr>
        <w:t>Zamawiającego</w:t>
      </w:r>
      <w:r w:rsidRPr="00E772F0">
        <w:rPr>
          <w:rFonts w:ascii="Arial" w:eastAsia="Arial" w:hAnsi="Arial" w:cs="Arial"/>
          <w:lang w:eastAsia="ar-SA"/>
        </w:rPr>
        <w:t xml:space="preserve"> umożliwiających wykonanie kolejnej dostawy, co nie dotyczy jednak sytuacji braku zapłaty należności spornych . </w:t>
      </w:r>
    </w:p>
    <w:p w14:paraId="74EBC6ED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celu uniknięcia jakichkolwiek wątpliwości, za okres zasadnego opóźnienia dostaw z powodów opisanych w niniejszym paragrafie </w:t>
      </w:r>
      <w:r w:rsidR="003E05EF">
        <w:rPr>
          <w:rFonts w:ascii="Arial" w:eastAsia="Arial" w:hAnsi="Arial" w:cs="Arial"/>
          <w:lang w:eastAsia="ar-SA"/>
        </w:rPr>
        <w:t>Zamawiającemu</w:t>
      </w:r>
      <w:r w:rsidRPr="00E772F0">
        <w:rPr>
          <w:rFonts w:ascii="Arial" w:eastAsia="Arial" w:hAnsi="Arial" w:cs="Arial"/>
          <w:lang w:eastAsia="ar-SA"/>
        </w:rPr>
        <w:t xml:space="preserve"> nie przysługują wobec </w:t>
      </w:r>
      <w:r w:rsidR="003E05EF">
        <w:rPr>
          <w:rFonts w:ascii="Arial" w:eastAsia="Arial" w:hAnsi="Arial" w:cs="Arial"/>
          <w:lang w:eastAsia="ar-SA"/>
        </w:rPr>
        <w:t xml:space="preserve">Wykonawcy </w:t>
      </w:r>
      <w:r w:rsidRPr="00E772F0">
        <w:rPr>
          <w:rFonts w:ascii="Arial" w:eastAsia="Arial" w:hAnsi="Arial" w:cs="Arial"/>
          <w:lang w:eastAsia="ar-SA"/>
        </w:rPr>
        <w:t xml:space="preserve">jakiekolwiek roszczenia z tytułu kar umownych, szkód lub utraconych korzyści. </w:t>
      </w:r>
      <w:r w:rsidRPr="00E772F0">
        <w:rPr>
          <w:rFonts w:ascii="Arial" w:eastAsia="Arial" w:hAnsi="Arial" w:cs="Arial"/>
          <w:lang w:eastAsia="ar-SA"/>
        </w:rPr>
        <w:lastRenderedPageBreak/>
        <w:t xml:space="preserve">Dla uniknięcia wątpliwości, jeżeli opóźnienie dostaw było bezpodstawne (z przyczyn leżących po stronie </w:t>
      </w:r>
      <w:r w:rsidR="003E05EF">
        <w:rPr>
          <w:rFonts w:ascii="Arial" w:eastAsia="Arial" w:hAnsi="Arial" w:cs="Arial"/>
          <w:lang w:eastAsia="ar-SA"/>
        </w:rPr>
        <w:t>Wykonawcy</w:t>
      </w:r>
      <w:r w:rsidRPr="00E772F0">
        <w:rPr>
          <w:rFonts w:ascii="Arial" w:eastAsia="Arial" w:hAnsi="Arial" w:cs="Arial"/>
          <w:lang w:eastAsia="ar-SA"/>
        </w:rPr>
        <w:t xml:space="preserve">)  wówczas wyłączenie odpowiedzialności, o którym mowa w zdaniu poprzednim nie znajduje zastosowania. </w:t>
      </w:r>
    </w:p>
    <w:p w14:paraId="143B7586" w14:textId="77777777" w:rsidR="003E05EF" w:rsidRDefault="003E05EF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wyraża zgodę na przekazywanie pomiędzy </w:t>
      </w:r>
      <w:r>
        <w:rPr>
          <w:rFonts w:ascii="Arial" w:eastAsia="Arial" w:hAnsi="Arial" w:cs="Arial"/>
          <w:lang w:eastAsia="ar-SA"/>
        </w:rPr>
        <w:t>Wykonawcą</w:t>
      </w:r>
      <w:r w:rsidR="00E772F0" w:rsidRPr="00E772F0">
        <w:rPr>
          <w:rFonts w:ascii="Arial" w:eastAsia="Arial" w:hAnsi="Arial" w:cs="Arial"/>
          <w:lang w:eastAsia="ar-SA"/>
        </w:rPr>
        <w:t xml:space="preserve"> a podmiotami wymienionymi w ustępie 3 niniejszego paragrafu informacji o stanie realizacji dostaw i płatności w st</w:t>
      </w:r>
      <w:r>
        <w:rPr>
          <w:rFonts w:ascii="Arial" w:eastAsia="Arial" w:hAnsi="Arial" w:cs="Arial"/>
          <w:lang w:eastAsia="ar-SA"/>
        </w:rPr>
        <w:t>osunku do Zamawiającego</w:t>
      </w:r>
    </w:p>
    <w:p w14:paraId="4818603C" w14:textId="77777777" w:rsidR="00E772F0" w:rsidRPr="00E772F0" w:rsidRDefault="00E772F0" w:rsidP="003E05EF">
      <w:pPr>
        <w:adjustRightInd w:val="0"/>
        <w:spacing w:after="0" w:line="276" w:lineRule="auto"/>
        <w:ind w:left="360"/>
        <w:contextualSpacing/>
        <w:jc w:val="both"/>
        <w:rPr>
          <w:rFonts w:ascii="Arial" w:eastAsia="Arial" w:hAnsi="Arial" w:cs="Arial"/>
          <w:lang w:eastAsia="ar-SA"/>
        </w:rPr>
      </w:pPr>
    </w:p>
    <w:p w14:paraId="6A30AD5E" w14:textId="77777777" w:rsidR="00E772F0" w:rsidRP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§9</w:t>
      </w:r>
    </w:p>
    <w:p w14:paraId="6877EB9A" w14:textId="77777777" w:rsid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Rękojmia i Gwarancja</w:t>
      </w:r>
    </w:p>
    <w:p w14:paraId="5B9667D5" w14:textId="77777777" w:rsidR="003E05EF" w:rsidRPr="00E772F0" w:rsidRDefault="003E05EF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341A3E01" w14:textId="77777777" w:rsidR="00E772F0" w:rsidRPr="00E772F0" w:rsidRDefault="003E05EF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ponosi wobec Kupującego odpowiedzialność z tytułu rękojmi za wady Produktu na zasadach określonych w Kodeksie Cywilnym</w:t>
      </w:r>
    </w:p>
    <w:p w14:paraId="6DC98E38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Niezależnie od przysługującej </w:t>
      </w:r>
      <w:r w:rsidR="003E05EF">
        <w:rPr>
          <w:rFonts w:ascii="Arial" w:eastAsia="Times New Roman" w:hAnsi="Arial" w:cs="Arial"/>
          <w:lang w:eastAsia="pl-PL"/>
        </w:rPr>
        <w:t>Zamawiającemu</w:t>
      </w:r>
      <w:r w:rsidRPr="00E772F0">
        <w:rPr>
          <w:rFonts w:ascii="Arial" w:eastAsia="Times New Roman" w:hAnsi="Arial" w:cs="Arial"/>
          <w:lang w:eastAsia="pl-PL"/>
        </w:rPr>
        <w:t xml:space="preserve"> rękojmi za wady, </w:t>
      </w:r>
      <w:r w:rsidR="003E05EF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udziela </w:t>
      </w:r>
      <w:r w:rsidR="003E05EF">
        <w:rPr>
          <w:rFonts w:ascii="Arial" w:eastAsia="Times New Roman" w:hAnsi="Arial" w:cs="Arial"/>
          <w:lang w:eastAsia="pl-PL"/>
        </w:rPr>
        <w:t>Zamawiającemu</w:t>
      </w:r>
      <w:r w:rsidRPr="00E772F0">
        <w:rPr>
          <w:rFonts w:ascii="Arial" w:eastAsia="Times New Roman" w:hAnsi="Arial" w:cs="Arial"/>
          <w:lang w:eastAsia="pl-PL"/>
        </w:rPr>
        <w:t xml:space="preserve"> gwarancji jakości dostarczonego Produktu na </w:t>
      </w:r>
      <w:r w:rsidRPr="00E772F0">
        <w:rPr>
          <w:rFonts w:ascii="Arial" w:eastAsia="Times New Roman" w:hAnsi="Arial" w:cs="Arial"/>
          <w:u w:val="single"/>
          <w:lang w:eastAsia="pl-PL"/>
        </w:rPr>
        <w:t xml:space="preserve">okres </w:t>
      </w:r>
      <w:r w:rsidR="003E05EF">
        <w:rPr>
          <w:rFonts w:ascii="Arial" w:eastAsia="Times New Roman" w:hAnsi="Arial" w:cs="Arial"/>
          <w:u w:val="single"/>
          <w:lang w:eastAsia="pl-PL"/>
        </w:rPr>
        <w:t xml:space="preserve"> pięciu lat od daty produkcji zgodnie z WTWiO nr ILK3a-5187/01/05.</w:t>
      </w:r>
    </w:p>
    <w:p w14:paraId="6861DCB9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Strony zgodnie ustalają, iż do gwarancji, o której mowa w ust. 2 niniejszego paragrafu zastosowanie mają przepisy Kodeksu Cywilnego o gwarancji jakości przy sprzedaży, z zastrzeżeniem postanowień niniejszej Umowy.</w:t>
      </w:r>
    </w:p>
    <w:p w14:paraId="0D5D9215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Gwarancja obejmuje wykryte podczas eksploatacji dostarczonego Produktu wady powstałe w czasie poprawnego użytkowania .</w:t>
      </w:r>
    </w:p>
    <w:p w14:paraId="59B9E02E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W ramach udzielonej gwarancji </w:t>
      </w:r>
      <w:r w:rsidR="003E05EF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zobowiązany jest do wymiany, lub naprawy </w:t>
      </w:r>
      <w:r w:rsidR="003E05EF">
        <w:rPr>
          <w:rFonts w:ascii="Arial" w:eastAsia="Times New Roman" w:hAnsi="Arial" w:cs="Arial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 xml:space="preserve"> Produktu, według swojego uznania, jeżeli jakiekolwiek wady tych Produktów ujawnią się w terminie określonym w ust. 2 niniejszego paragrafu. </w:t>
      </w:r>
    </w:p>
    <w:p w14:paraId="4ADA3986" w14:textId="77777777" w:rsidR="00E772F0" w:rsidRPr="00E772F0" w:rsidRDefault="003E05EF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E772F0" w:rsidRPr="00E772F0">
        <w:rPr>
          <w:rFonts w:ascii="Arial" w:eastAsia="Times New Roman" w:hAnsi="Arial" w:cs="Arial"/>
          <w:lang w:eastAsia="pl-PL"/>
        </w:rPr>
        <w:t>oszty związane z usunięciem wad, o których mowa w ust. 5 niniejs</w:t>
      </w:r>
      <w:r>
        <w:rPr>
          <w:rFonts w:ascii="Arial" w:eastAsia="Times New Roman" w:hAnsi="Arial" w:cs="Arial"/>
          <w:lang w:eastAsia="pl-PL"/>
        </w:rPr>
        <w:t>zego paragrafu ponosi Wykonawca</w:t>
      </w:r>
      <w:r w:rsidR="00E772F0" w:rsidRPr="00E772F0">
        <w:rPr>
          <w:rFonts w:ascii="Arial" w:eastAsia="Times New Roman" w:hAnsi="Arial" w:cs="Arial"/>
          <w:lang w:eastAsia="pl-PL"/>
        </w:rPr>
        <w:t>.</w:t>
      </w:r>
    </w:p>
    <w:p w14:paraId="30DDAA57" w14:textId="77777777" w:rsidR="003E05EF" w:rsidRDefault="003E05EF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Wady fizyczne Produktu wynikające z niewłaściwego obchodzenia się z nim, powstałe m.in. w wyniku niezgodnego z przeznaczeniem używania lub uszkodzenia mechanicznego, nie podlegają  reklamacji.</w:t>
      </w:r>
    </w:p>
    <w:p w14:paraId="42DC8B38" w14:textId="77777777" w:rsidR="00684F4B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W przypadku stwierdzenia wady odebranego</w:t>
      </w:r>
      <w:r w:rsidR="00684F4B">
        <w:rPr>
          <w:rFonts w:ascii="Arial" w:eastAsia="Times New Roman" w:hAnsi="Arial" w:cs="Arial"/>
          <w:lang w:eastAsia="pl-PL"/>
        </w:rPr>
        <w:t xml:space="preserve">  Produktu Zamawiający dokonuje zgłoszenia pisemnego do Wykonawcy. Zgłoszenie powinno zawierać opis wykrytych wad oraz jeśli to możliwe zdjęcia.</w:t>
      </w:r>
    </w:p>
    <w:p w14:paraId="21D5C55A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zobowiązany jest do podjęcia czynności zmierzających do </w:t>
      </w:r>
      <w:r>
        <w:rPr>
          <w:rFonts w:ascii="Arial" w:eastAsia="Times New Roman" w:hAnsi="Arial" w:cs="Arial"/>
          <w:lang w:eastAsia="pl-PL"/>
        </w:rPr>
        <w:t>oceny/ weryfikacji  zgłoszenia Zamawiającego następnego dnia roboczego po zgłoszeniu wady przez Zamawiającego.</w:t>
      </w:r>
    </w:p>
    <w:p w14:paraId="2100D7A7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konieczności dokonania oględzin Produktów Strony ustalą termin takich oględzin na  miejscu składowania lub zabudowania Produktów, zgłoszonych jako wadliwe przez Zamawiającego w terminie 3-ch dni roboczych.</w:t>
      </w:r>
    </w:p>
    <w:p w14:paraId="385DDFDC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zbadaniu reklamowanego Produktu przez przedstawicieli Stron, zostanie sporządzony protokół, w którym przedstawiciel  Wykonawcy zamieści swoje uwagi, w tym informację, czy uznaje zgłoszoną reklamację, a jeśli tak, to w jakim zakresie. Przedstawiciel Zamawiającego zobowiązuje się podpisać protokół, umieszczając swoje ewentualne uwagi, co do zasadności wyniku kontroli przeprowadzonej przez przedstawicieli Wykonawcy.</w:t>
      </w:r>
    </w:p>
    <w:p w14:paraId="0461CBA0" w14:textId="77777777" w:rsidR="00017AF7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mogą poddać reklamowany Produkt badaniu przez niezależnego eksperta na koszt tej Strony, której racje zostały </w:t>
      </w:r>
      <w:r w:rsidR="00017AF7">
        <w:rPr>
          <w:rFonts w:ascii="Arial" w:eastAsia="Times New Roman" w:hAnsi="Arial" w:cs="Arial"/>
          <w:lang w:eastAsia="pl-PL"/>
        </w:rPr>
        <w:t>w takim badaniu uznane. Opinia eksperta będzie dla Stron wiążąca. Jeżeli opinia eksperta nie potwierdzi zasadności reklamacji złożonej przez Zamawiającego, Zamawiający zwróci Wykonawcy wszystkie udokumentowane koszty, w tym koszt opinii eksperta, jakie ten poniósł w związku z reklamacją jakościową Zamawiającego.</w:t>
      </w:r>
    </w:p>
    <w:p w14:paraId="36CD5E4A" w14:textId="77777777" w:rsidR="00017AF7" w:rsidRDefault="00017AF7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przypadku uznania zgłoszonej przez Zamawiającego reklamacji za zasadną, Wykonawca dokona wymiany na nowy lub naprawi Produkt w terminie do 14 dni.</w:t>
      </w:r>
    </w:p>
    <w:p w14:paraId="7FA71A51" w14:textId="77777777" w:rsidR="00017AF7" w:rsidRDefault="00017AF7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sytuacji nie cierpiącej zwłoki, a w szczególności gdy na skutek wady lub usterki w dostarczonych przez Wykonawcę Produktach dojdzie do </w:t>
      </w:r>
      <w:r w:rsidR="00166979">
        <w:rPr>
          <w:rFonts w:ascii="Arial" w:eastAsia="Times New Roman" w:hAnsi="Arial" w:cs="Arial"/>
          <w:lang w:eastAsia="pl-PL"/>
        </w:rPr>
        <w:t>utrudnień lu</w:t>
      </w:r>
      <w:r>
        <w:rPr>
          <w:rFonts w:ascii="Arial" w:eastAsia="Times New Roman" w:hAnsi="Arial" w:cs="Arial"/>
          <w:lang w:eastAsia="pl-PL"/>
        </w:rPr>
        <w:t>b ograniczeń w zakresie</w:t>
      </w:r>
      <w:r w:rsidR="00166979">
        <w:rPr>
          <w:rFonts w:ascii="Arial" w:eastAsia="Times New Roman" w:hAnsi="Arial" w:cs="Arial"/>
          <w:lang w:eastAsia="pl-PL"/>
        </w:rPr>
        <w:t xml:space="preserve"> ruchu kolejowego, albo jeżeli wystąpienie wady lub usterki będzie zagrażało bezpiecznej eksploatacji linii kolejowej Zamawiający zastrzega sobie prawo do niezwłocznego usunięcia usterki we własnym zakresie na koszt Wykonawcy, w tym nabycia produktu wolnego od wady u osoby trzeciej. Jednakże w pierwszej kolejności Zamawiający powinien wezwać Wykonawcę do usunięcia wady lub usterki i udzielić dodatkowego trzydniowego terminu Wykonawcy na usuniecie usterki. </w:t>
      </w:r>
    </w:p>
    <w:p w14:paraId="48A982AC" w14:textId="77777777" w:rsidR="00166979" w:rsidRDefault="00166979" w:rsidP="00166979">
      <w:p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A06D408" w14:textId="77777777" w:rsidR="00E772F0" w:rsidRP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§10</w:t>
      </w:r>
    </w:p>
    <w:p w14:paraId="6300FEB0" w14:textId="77777777" w:rsid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Odpowiedzialność</w:t>
      </w:r>
    </w:p>
    <w:p w14:paraId="3837803A" w14:textId="77777777" w:rsidR="00166979" w:rsidRPr="00E772F0" w:rsidRDefault="00166979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443F0630" w14:textId="77777777" w:rsidR="00E772F0" w:rsidRPr="00E772F0" w:rsidRDefault="00166979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 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ponosi pełną odpowiedzialność za należyte, a w tym terminowe  wykonanie Umowy/ potwierdzonego Zamówienia. Odpowiedzialność obejmuje szkody powstałe w każdej postaci winy.  </w:t>
      </w:r>
    </w:p>
    <w:p w14:paraId="40DD4677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2.  Za działania lub zaniechania osób trzecich, którymi </w:t>
      </w:r>
      <w:r w:rsidR="008D1A8C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posługuje się przy wykonywaniu Umowy/potwierdzonego Zamówienia </w:t>
      </w:r>
      <w:r w:rsidR="008D1A8C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odpowiada jak za swoje własne działania lub zaniechania.</w:t>
      </w:r>
    </w:p>
    <w:p w14:paraId="03E513B5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3. Strony są zwolnione od odpowiedzialności za szkody powstałe w związku </w:t>
      </w:r>
      <w:r w:rsidRPr="00E772F0">
        <w:rPr>
          <w:rFonts w:ascii="Arial" w:eastAsia="Times New Roman" w:hAnsi="Arial" w:cs="Arial"/>
          <w:lang w:eastAsia="pl-PL"/>
        </w:rPr>
        <w:br/>
        <w:t>z niewykonaniem lub nienależytym wykonaniem Umowy/Zamówienia, w przypadku, gdy to niewykonanie lub nienależyte wykonanie jest następstwem zdarzeń określanych, jako siła wyższa.</w:t>
      </w:r>
    </w:p>
    <w:p w14:paraId="0631BD61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4.  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cywilnego.</w:t>
      </w:r>
    </w:p>
    <w:p w14:paraId="3D3AF5AD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5.  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znanych.</w:t>
      </w:r>
    </w:p>
    <w:p w14:paraId="19EFB39C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BCA1F45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§11</w:t>
      </w:r>
    </w:p>
    <w:p w14:paraId="341E6B5D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Kary umowne</w:t>
      </w:r>
    </w:p>
    <w:p w14:paraId="0E09ABB3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>W przypadku niewykonania w terminie lub nienależytego wyko</w:t>
      </w:r>
      <w:r w:rsidR="008D1A8C">
        <w:rPr>
          <w:rFonts w:ascii="Arial" w:eastAsia="Arial Unicode MS" w:hAnsi="Arial" w:cs="Arial"/>
          <w:lang w:eastAsia="pl-PL"/>
        </w:rPr>
        <w:t>nania przedmiotu Umowy, Zamawiający może  żądać od  Wykonawcy</w:t>
      </w:r>
      <w:r w:rsidRPr="00E772F0">
        <w:rPr>
          <w:rFonts w:ascii="Arial" w:eastAsia="Arial Unicode MS" w:hAnsi="Arial" w:cs="Arial"/>
          <w:lang w:eastAsia="pl-PL"/>
        </w:rPr>
        <w:t xml:space="preserve"> następujące kary umowne:</w:t>
      </w:r>
    </w:p>
    <w:p w14:paraId="240CAE7F" w14:textId="77777777" w:rsidR="00E772F0" w:rsidRPr="00E772F0" w:rsidRDefault="00E772F0" w:rsidP="00E772F0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w przypadku opóźnienia w dostawie lub dostawy niezgodnej z Zamówieniem </w:t>
      </w:r>
      <w:r w:rsidR="008D1A8C">
        <w:rPr>
          <w:rFonts w:ascii="Arial" w:eastAsia="Arial Unicode MS" w:hAnsi="Arial" w:cs="Arial"/>
          <w:lang w:eastAsia="pl-PL"/>
        </w:rPr>
        <w:t>z winy Wykonawcy</w:t>
      </w:r>
      <w:r w:rsidRPr="00E772F0">
        <w:rPr>
          <w:rFonts w:ascii="Arial" w:eastAsia="Arial Unicode MS" w:hAnsi="Arial" w:cs="Arial"/>
          <w:lang w:eastAsia="pl-PL"/>
        </w:rPr>
        <w:t xml:space="preserve"> – karę umowną w wysokości 0,</w:t>
      </w:r>
      <w:r w:rsidR="008D1A8C">
        <w:rPr>
          <w:rFonts w:ascii="Arial" w:eastAsia="Arial Unicode MS" w:hAnsi="Arial" w:cs="Arial"/>
          <w:lang w:eastAsia="pl-PL"/>
        </w:rPr>
        <w:t xml:space="preserve">2 % wartości netto </w:t>
      </w:r>
      <w:r w:rsidRPr="00E772F0">
        <w:rPr>
          <w:rFonts w:ascii="Arial" w:eastAsia="Arial Unicode MS" w:hAnsi="Arial" w:cs="Arial"/>
          <w:lang w:eastAsia="pl-PL"/>
        </w:rPr>
        <w:t xml:space="preserve"> opóźnionej lub niezgodnej z Zamówieniem dostawy za każdy rozpoczęty dzień opóźnienia lub dostawy niezgodnej z Zamówieniem, lecz nie więcej niż 10% wartości </w:t>
      </w:r>
      <w:r w:rsidR="008D1A8C">
        <w:rPr>
          <w:rFonts w:ascii="Arial" w:eastAsia="Arial Unicode MS" w:hAnsi="Arial" w:cs="Arial"/>
          <w:lang w:eastAsia="pl-PL"/>
        </w:rPr>
        <w:t>dostawy netto</w:t>
      </w:r>
      <w:r w:rsidRPr="00E772F0">
        <w:rPr>
          <w:rFonts w:ascii="Arial" w:eastAsia="Arial Unicode MS" w:hAnsi="Arial" w:cs="Arial"/>
          <w:lang w:eastAsia="pl-PL"/>
        </w:rPr>
        <w:t>.</w:t>
      </w:r>
    </w:p>
    <w:p w14:paraId="158F0805" w14:textId="77777777" w:rsidR="00E772F0" w:rsidRPr="00E772F0" w:rsidRDefault="00E772F0" w:rsidP="00E772F0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w przypadku opóźnienia w realizacji roszczeń z tytułu rękojmi lub gwarancji </w:t>
      </w:r>
      <w:r w:rsidR="008D1A8C">
        <w:rPr>
          <w:rFonts w:ascii="Arial" w:eastAsia="Arial Unicode MS" w:hAnsi="Arial" w:cs="Arial"/>
          <w:lang w:eastAsia="pl-PL"/>
        </w:rPr>
        <w:t xml:space="preserve">z winy Wykonawcy </w:t>
      </w:r>
      <w:r w:rsidRPr="00E772F0">
        <w:rPr>
          <w:rFonts w:ascii="Arial" w:eastAsia="Arial Unicode MS" w:hAnsi="Arial" w:cs="Arial"/>
          <w:lang w:eastAsia="pl-PL"/>
        </w:rPr>
        <w:t>– karę umowną w wysokości 0,</w:t>
      </w:r>
      <w:r w:rsidR="008D1A8C">
        <w:rPr>
          <w:rFonts w:ascii="Arial" w:eastAsia="Arial Unicode MS" w:hAnsi="Arial" w:cs="Arial"/>
          <w:lang w:eastAsia="pl-PL"/>
        </w:rPr>
        <w:t>2</w:t>
      </w:r>
      <w:r w:rsidRPr="00E772F0">
        <w:rPr>
          <w:rFonts w:ascii="Arial" w:eastAsia="Arial Unicode MS" w:hAnsi="Arial" w:cs="Arial"/>
          <w:lang w:eastAsia="pl-PL"/>
        </w:rPr>
        <w:t xml:space="preserve"> </w:t>
      </w:r>
      <w:r w:rsidR="008D1A8C">
        <w:rPr>
          <w:rFonts w:ascii="Arial" w:eastAsia="Arial Unicode MS" w:hAnsi="Arial" w:cs="Arial"/>
          <w:lang w:eastAsia="pl-PL"/>
        </w:rPr>
        <w:t>% wartości netto</w:t>
      </w:r>
      <w:r w:rsidRPr="00E772F0">
        <w:rPr>
          <w:rFonts w:ascii="Arial" w:eastAsia="Arial Unicode MS" w:hAnsi="Arial" w:cs="Arial"/>
          <w:lang w:eastAsia="pl-PL"/>
        </w:rPr>
        <w:t xml:space="preserve"> (określonej w Zamówieniu) elementów podlegających naprawie/wymianie za każdy rozpoczęty dzień opóźnienia, lecz nie więcej niż 10% wartości </w:t>
      </w:r>
      <w:r w:rsidR="008D1A8C">
        <w:rPr>
          <w:rFonts w:ascii="Arial" w:eastAsia="Arial Unicode MS" w:hAnsi="Arial" w:cs="Arial"/>
          <w:lang w:eastAsia="pl-PL"/>
        </w:rPr>
        <w:t xml:space="preserve">netto elementów podlegających wymianie/naprawie. </w:t>
      </w:r>
    </w:p>
    <w:p w14:paraId="2B335F0A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lastRenderedPageBreak/>
        <w:t>Kara umowna z tytułu dostawy niezgodnej z Zamówieniem, o której mowa w ust. 1 pkt a) i b) niniejszego paragrafu naliczana jest niezależnie od upra</w:t>
      </w:r>
      <w:r w:rsidR="008D1A8C">
        <w:rPr>
          <w:rFonts w:ascii="Arial" w:eastAsia="Arial Unicode MS" w:hAnsi="Arial" w:cs="Arial"/>
          <w:lang w:eastAsia="pl-PL"/>
        </w:rPr>
        <w:t xml:space="preserve">wnień przysługujących Zamawiającemu </w:t>
      </w:r>
      <w:r w:rsidRPr="00E772F0">
        <w:rPr>
          <w:rFonts w:ascii="Arial" w:eastAsia="Arial Unicode MS" w:hAnsi="Arial" w:cs="Arial"/>
          <w:lang w:eastAsia="pl-PL"/>
        </w:rPr>
        <w:t xml:space="preserve"> z tytułu rękojmi za wady lub gwarancji jakości.</w:t>
      </w:r>
    </w:p>
    <w:p w14:paraId="6CD1D773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>Kary umowne mogą być dochodzone z każdego tytułu odrębnie i podlegają kumulacji.</w:t>
      </w:r>
    </w:p>
    <w:p w14:paraId="4943484B" w14:textId="77777777" w:rsidR="00E772F0" w:rsidRPr="00E772F0" w:rsidRDefault="008D1A8C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Kary umowne płatne będą </w:t>
      </w:r>
      <w:r w:rsidR="00E772F0" w:rsidRPr="00E772F0">
        <w:rPr>
          <w:rFonts w:ascii="Arial" w:eastAsia="Arial Unicode MS" w:hAnsi="Arial" w:cs="Arial"/>
          <w:lang w:eastAsia="pl-PL"/>
        </w:rPr>
        <w:t xml:space="preserve">w terminie 30 dni od dnia doręczenia </w:t>
      </w:r>
      <w:r>
        <w:rPr>
          <w:rFonts w:ascii="Arial" w:eastAsia="Arial Unicode MS" w:hAnsi="Arial" w:cs="Arial"/>
          <w:lang w:eastAsia="pl-PL"/>
        </w:rPr>
        <w:t>Wykonawcy noty obciążeniowej Zamawiającego</w:t>
      </w:r>
      <w:r w:rsidR="00E772F0" w:rsidRPr="00E772F0">
        <w:rPr>
          <w:rFonts w:ascii="Arial" w:eastAsia="Arial Unicode MS" w:hAnsi="Arial" w:cs="Arial"/>
          <w:lang w:eastAsia="pl-PL"/>
        </w:rPr>
        <w:t>.</w:t>
      </w:r>
    </w:p>
    <w:p w14:paraId="35394647" w14:textId="77777777" w:rsid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Niezależnie od zastrzeżonych w niniejszym paragrafie kar umownych </w:t>
      </w:r>
      <w:r w:rsidR="008D1A8C">
        <w:rPr>
          <w:rFonts w:ascii="Arial" w:eastAsia="Arial Unicode MS" w:hAnsi="Arial" w:cs="Arial"/>
          <w:lang w:eastAsia="pl-PL"/>
        </w:rPr>
        <w:t>Zamawiającemu</w:t>
      </w:r>
      <w:r w:rsidRPr="00E772F0">
        <w:rPr>
          <w:rFonts w:ascii="Arial" w:eastAsia="Arial Unicode MS" w:hAnsi="Arial" w:cs="Arial"/>
          <w:lang w:eastAsia="pl-PL"/>
        </w:rPr>
        <w:t xml:space="preserve"> przysługuje prawo dochodzenia odszkodowania przenoszącego wysokość kar umownych, do wysokości pełnej szkody, na zasadach ogólnych (art. 484 kodeksu cywilnego).</w:t>
      </w:r>
    </w:p>
    <w:p w14:paraId="7149F43F" w14:textId="77777777" w:rsidR="007D160A" w:rsidRPr="00E772F0" w:rsidRDefault="007D160A" w:rsidP="007D160A">
      <w:pPr>
        <w:spacing w:before="120" w:after="0" w:line="240" w:lineRule="auto"/>
        <w:ind w:left="426"/>
        <w:jc w:val="both"/>
        <w:rPr>
          <w:rFonts w:ascii="Arial" w:eastAsia="Arial Unicode MS" w:hAnsi="Arial" w:cs="Arial"/>
          <w:lang w:eastAsia="pl-PL"/>
        </w:rPr>
      </w:pPr>
    </w:p>
    <w:p w14:paraId="3D2C08A7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§12</w:t>
      </w:r>
    </w:p>
    <w:p w14:paraId="5D54BA92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Zakaz cesji</w:t>
      </w:r>
    </w:p>
    <w:p w14:paraId="16864CF5" w14:textId="77777777" w:rsid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  Strony zgodnie ustalają, że wierzytelności powstałe w wyniku realizacji niniejszej umowy nie mogą bez zgody</w:t>
      </w:r>
      <w:r w:rsidR="007D160A">
        <w:rPr>
          <w:rFonts w:ascii="Arial" w:eastAsia="Times New Roman" w:hAnsi="Arial" w:cs="Arial"/>
          <w:lang w:eastAsia="pl-PL"/>
        </w:rPr>
        <w:t xml:space="preserve"> Strony drugiej być przeniesione przez Wierzyciela na osoby trzecie </w:t>
      </w:r>
      <w:r w:rsidRPr="00E772F0">
        <w:rPr>
          <w:rFonts w:ascii="Arial" w:eastAsia="Times New Roman" w:hAnsi="Arial" w:cs="Arial"/>
          <w:lang w:eastAsia="pl-PL"/>
        </w:rPr>
        <w:t xml:space="preserve"> (art. 509 par. 1 kodeksu cywilnego).</w:t>
      </w:r>
    </w:p>
    <w:p w14:paraId="39430548" w14:textId="77777777" w:rsidR="009925DC" w:rsidRPr="00E772F0" w:rsidRDefault="009925DC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</w:p>
    <w:p w14:paraId="5B2E706C" w14:textId="77777777" w:rsidR="00E772F0" w:rsidRPr="00E772F0" w:rsidRDefault="00E772F0" w:rsidP="00E772F0">
      <w:pPr>
        <w:spacing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§13</w:t>
      </w:r>
    </w:p>
    <w:p w14:paraId="1F9BD433" w14:textId="77777777" w:rsidR="00E772F0" w:rsidRPr="00E772F0" w:rsidRDefault="00E772F0" w:rsidP="00E772F0">
      <w:pPr>
        <w:spacing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Zachowanie poufności</w:t>
      </w:r>
    </w:p>
    <w:p w14:paraId="382870C2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Strony umowy zobowiązują się do zachowania w tajemnicy treści wszelkich materiałów, dokumentów oraz informacji dotyczących drugiej Strony otrzymanych lub uzyskanych w związku z prowadzona współpracą i realizacja niniejszej umowy, a które nie są powszechnie i legalnie dostępne. 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027AA037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35611A60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3D97C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§14</w:t>
      </w:r>
    </w:p>
    <w:p w14:paraId="7AF4F2BA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Postanowienia końcowe</w:t>
      </w:r>
    </w:p>
    <w:p w14:paraId="2210BB50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W sprawach nieuregulowanych niniejszą Umową zastosowanie mają odpowiednie przepisy Kodeksu Cywilnego oraz inne powszechnie obowiązujące przepisy prawa.</w:t>
      </w:r>
    </w:p>
    <w:p w14:paraId="76EEBBB5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2.  Wszelkie zmiany i uzupełnienia niniejszej Umowy, rozwiązanie Umowy oraz odstąpienie od Umowy wymagają formy pisemnej pod rygorem nieważności. </w:t>
      </w:r>
    </w:p>
    <w:p w14:paraId="3FA4122E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3.  Wszelkie spory wynikłe między Stronami w związku z zawarciem oraz wykonywaniem niniejszej Umowy będą rozstrzygane w drodze polubownej. W przypadku nieosiągnięcia przez Strony porozumienia w terminie 14 dni od dnia zawisłości sporu, wszelkie spory związane z niniejszą Umową rozstrzygane będą ostatecznie przez sąd powszechny właściwy ze względu na siedzibę  </w:t>
      </w:r>
      <w:r w:rsidR="009925DC"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>.</w:t>
      </w:r>
    </w:p>
    <w:p w14:paraId="145A3945" w14:textId="77777777" w:rsidR="00E772F0" w:rsidRPr="00E772F0" w:rsidRDefault="00E772F0" w:rsidP="00E772F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4.  Załącznik</w:t>
      </w:r>
      <w:r w:rsidR="009925DC">
        <w:rPr>
          <w:rFonts w:ascii="Arial" w:eastAsia="Times New Roman" w:hAnsi="Arial" w:cs="Arial"/>
          <w:lang w:eastAsia="pl-PL"/>
        </w:rPr>
        <w:t>i</w:t>
      </w:r>
      <w:r w:rsidRPr="00E772F0">
        <w:rPr>
          <w:rFonts w:ascii="Arial" w:eastAsia="Times New Roman" w:hAnsi="Arial" w:cs="Arial"/>
          <w:lang w:eastAsia="pl-PL"/>
        </w:rPr>
        <w:t xml:space="preserve"> nr</w:t>
      </w:r>
      <w:r w:rsidR="009925DC">
        <w:rPr>
          <w:rFonts w:ascii="Arial" w:eastAsia="Times New Roman" w:hAnsi="Arial" w:cs="Arial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>1</w:t>
      </w:r>
      <w:r w:rsidR="009925DC">
        <w:rPr>
          <w:rFonts w:ascii="Arial" w:eastAsia="Times New Roman" w:hAnsi="Arial" w:cs="Arial"/>
          <w:lang w:eastAsia="pl-PL"/>
        </w:rPr>
        <w:t xml:space="preserve">,2, 3 </w:t>
      </w:r>
      <w:r w:rsidRPr="00E772F0">
        <w:rPr>
          <w:rFonts w:ascii="Arial" w:eastAsia="Times New Roman" w:hAnsi="Arial" w:cs="Arial"/>
          <w:lang w:eastAsia="pl-PL"/>
        </w:rPr>
        <w:t xml:space="preserve"> do </w:t>
      </w:r>
      <w:r w:rsidR="009925DC">
        <w:rPr>
          <w:rFonts w:ascii="Arial" w:eastAsia="Times New Roman" w:hAnsi="Arial" w:cs="Arial"/>
          <w:lang w:eastAsia="pl-PL"/>
        </w:rPr>
        <w:t xml:space="preserve">niniejszej </w:t>
      </w:r>
      <w:r w:rsidR="000E7C30">
        <w:rPr>
          <w:rFonts w:ascii="Arial" w:eastAsia="Times New Roman" w:hAnsi="Arial" w:cs="Arial"/>
          <w:lang w:eastAsia="pl-PL"/>
        </w:rPr>
        <w:t>Umowy stanowią jej</w:t>
      </w:r>
      <w:r w:rsidRPr="00E772F0">
        <w:rPr>
          <w:rFonts w:ascii="Arial" w:eastAsia="Times New Roman" w:hAnsi="Arial" w:cs="Arial"/>
          <w:lang w:eastAsia="pl-PL"/>
        </w:rPr>
        <w:t xml:space="preserve"> integralną część.</w:t>
      </w:r>
    </w:p>
    <w:p w14:paraId="6453B546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5.  Umowę sporządzono w dwóch jednobrzmiących egzemplarzach, po jednym egzemplarzu dla każdej ze Stron.</w:t>
      </w:r>
    </w:p>
    <w:p w14:paraId="7A5E3AE2" w14:textId="77777777" w:rsidR="00E772F0" w:rsidRPr="00E772F0" w:rsidRDefault="009925DC" w:rsidP="000E7C3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6. Umowa zawarta jest na czas określony od dnia podpisania Umowy do dnia 31 grudnia 2019 roku</w:t>
      </w:r>
      <w:r w:rsidR="00E772F0" w:rsidRPr="00E772F0">
        <w:rPr>
          <w:rFonts w:ascii="Arial" w:eastAsia="Times New Roman" w:hAnsi="Arial" w:cs="Arial"/>
          <w:lang w:eastAsia="pl-PL"/>
        </w:rPr>
        <w:t xml:space="preserve">. </w:t>
      </w:r>
    </w:p>
    <w:p w14:paraId="0C05E4FE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</w:p>
    <w:p w14:paraId="592EA589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u w:val="single"/>
          <w:lang w:eastAsia="pl-PL"/>
        </w:rPr>
        <w:t>Załączniki</w:t>
      </w:r>
      <w:r w:rsidRPr="00E772F0">
        <w:rPr>
          <w:rFonts w:ascii="Arial" w:eastAsia="Times New Roman" w:hAnsi="Arial" w:cs="Arial"/>
          <w:b/>
          <w:lang w:eastAsia="pl-PL"/>
        </w:rPr>
        <w:t>:</w:t>
      </w:r>
    </w:p>
    <w:p w14:paraId="6D915AA0" w14:textId="77777777" w:rsidR="000E7C30" w:rsidRDefault="00E772F0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Załącznik nr 1 –</w:t>
      </w:r>
      <w:r w:rsidR="00746F12">
        <w:rPr>
          <w:rFonts w:ascii="Arial" w:eastAsia="Times New Roman" w:hAnsi="Arial" w:cs="Arial"/>
          <w:lang w:eastAsia="pl-PL"/>
        </w:rPr>
        <w:t xml:space="preserve">Wykaz </w:t>
      </w:r>
      <w:r w:rsidR="00AE7D78">
        <w:rPr>
          <w:rFonts w:ascii="Arial" w:eastAsia="Times New Roman" w:hAnsi="Arial" w:cs="Arial"/>
          <w:lang w:eastAsia="pl-PL"/>
        </w:rPr>
        <w:t xml:space="preserve">typów podkładów strunobetonowych, ilości szacunkowych, orientacyjnych terminów załadunku i warunki techniczne ich wykonania wraz z ustalonymi cenami sprzedaży. </w:t>
      </w:r>
    </w:p>
    <w:p w14:paraId="7C4E8E81" w14:textId="77777777" w:rsidR="000E7C30" w:rsidRDefault="000E7C30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– </w:t>
      </w:r>
      <w:r w:rsidR="00746F12">
        <w:rPr>
          <w:rFonts w:ascii="Arial" w:eastAsia="Times New Roman" w:hAnsi="Arial" w:cs="Arial"/>
          <w:lang w:eastAsia="pl-PL"/>
        </w:rPr>
        <w:t>Zgoda na przetwarzanie danych osobowych Przedstawiciela Wykonawcy</w:t>
      </w:r>
    </w:p>
    <w:p w14:paraId="6CBDD7BB" w14:textId="77777777" w:rsidR="000E7C30" w:rsidRDefault="00746F12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 – Zgoda na przetwarzanie danych osobowych Przedstawiciela Zamawiającego</w:t>
      </w:r>
    </w:p>
    <w:p w14:paraId="4A0A1E4A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0138D261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BEB9060" w14:textId="77777777" w:rsidR="00E772F0" w:rsidRPr="00E772F0" w:rsidRDefault="000E7C3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746F12">
        <w:rPr>
          <w:rFonts w:ascii="Arial" w:eastAsia="Times New Roman" w:hAnsi="Arial" w:cs="Arial"/>
          <w:lang w:eastAsia="pl-PL"/>
        </w:rPr>
        <w:t>:</w:t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         ZAMAWIAJĄCY</w:t>
      </w:r>
      <w:r w:rsidR="00746F12">
        <w:rPr>
          <w:rFonts w:ascii="Arial" w:eastAsia="Times New Roman" w:hAnsi="Arial" w:cs="Arial"/>
          <w:lang w:eastAsia="pl-PL"/>
        </w:rPr>
        <w:t>:</w:t>
      </w:r>
    </w:p>
    <w:p w14:paraId="170EBB79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2B3AD512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__________________</w:t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  <w:t xml:space="preserve">                      </w:t>
      </w:r>
      <w:r w:rsidRPr="00E772F0">
        <w:rPr>
          <w:rFonts w:ascii="Arial" w:eastAsia="Times New Roman" w:hAnsi="Arial" w:cs="Arial"/>
          <w:lang w:eastAsia="pl-PL"/>
        </w:rPr>
        <w:tab/>
        <w:t>____________________</w:t>
      </w:r>
    </w:p>
    <w:p w14:paraId="0B0CCB4A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</w:p>
    <w:p w14:paraId="04DF8EC2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__________________</w:t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  <w:t xml:space="preserve">                                   ____________________</w:t>
      </w:r>
    </w:p>
    <w:p w14:paraId="0F7456C9" w14:textId="77777777" w:rsidR="00E772F0" w:rsidRPr="00E772F0" w:rsidRDefault="00E772F0" w:rsidP="00E772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321A3C" w14:textId="77777777" w:rsidR="00E772F0" w:rsidRDefault="00E772F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255900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1D40960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E788071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FE43D5B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212786B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9A268B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69888D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4C5FE0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AAEA07E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84FCEB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8BA7DF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57EBEF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A704AC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0F21168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1929D8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B1CFE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80DF68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B07452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0F43DF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4F8DB15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9F985A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4883287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80731F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715CC0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A40A12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72232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1BADFBD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9263052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918B1B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367E52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CF9B5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E86D742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5FCCE7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E89ED71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C67010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6A083C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EC2F4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DDE834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5FBF8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441587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FADAAB" w14:textId="77777777" w:rsidR="007C4229" w:rsidRDefault="007C4229" w:rsidP="00D410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A3D16C" w14:textId="77777777" w:rsidR="00D4103C" w:rsidRDefault="00D4103C" w:rsidP="00D410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A60D74" w14:textId="77777777" w:rsidR="007C4229" w:rsidRDefault="007C4229" w:rsidP="004E216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05EE04C" w14:textId="77777777" w:rsidR="004E2163" w:rsidRPr="004E2163" w:rsidRDefault="00D4103C" w:rsidP="004E2163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2 </w:t>
      </w:r>
      <w:r w:rsidR="007C4229" w:rsidRPr="004E2163">
        <w:rPr>
          <w:rFonts w:eastAsia="Times New Roman" w:cstheme="minorHAnsi"/>
          <w:lang w:eastAsia="pl-PL"/>
        </w:rPr>
        <w:t xml:space="preserve">do umowy nr </w:t>
      </w:r>
      <w:r w:rsidR="007C4229" w:rsidRPr="004E2163">
        <w:rPr>
          <w:rFonts w:eastAsiaTheme="minorHAnsi" w:cstheme="minorHAnsi"/>
        </w:rPr>
        <w:t>…………………</w:t>
      </w:r>
      <w:r w:rsidR="007C4229">
        <w:rPr>
          <w:rFonts w:eastAsiaTheme="minorHAnsi" w:cstheme="minorHAnsi"/>
        </w:rPr>
        <w:t>……………………</w:t>
      </w:r>
    </w:p>
    <w:p w14:paraId="32CFB68D" w14:textId="77777777" w:rsidR="004E2163" w:rsidRPr="004E2163" w:rsidRDefault="00111936" w:rsidP="007C422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</w:t>
      </w:r>
    </w:p>
    <w:p w14:paraId="659B0B20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  <w:r w:rsidRPr="004E2163">
        <w:rPr>
          <w:rFonts w:eastAsiaTheme="minorHAnsi" w:cstheme="minorHAnsi"/>
          <w:b/>
        </w:rPr>
        <w:t>Przedstawiciel Wykonawcy</w:t>
      </w:r>
    </w:p>
    <w:p w14:paraId="0806A48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01E31AC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0086F334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542CBA21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52ED633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78041CE7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Wyrażam zgodę na przetwarzanie przez Dolnośląskie Przedsiębiorstwo Napraw Infrastruktury Komunikacyjnej DOLKOM sp. z o.o. z siedzibą we Wrocławiu </w:t>
      </w:r>
      <w:r w:rsidR="00111936">
        <w:rPr>
          <w:rFonts w:eastAsiaTheme="minorHAnsi" w:cstheme="minorHAnsi"/>
          <w:sz w:val="20"/>
          <w:szCs w:val="20"/>
        </w:rPr>
        <w:t xml:space="preserve"> (Zamawiający) </w:t>
      </w:r>
      <w:r w:rsidRPr="004E2163">
        <w:rPr>
          <w:rFonts w:eastAsiaTheme="minorHAnsi" w:cstheme="minorHAnsi"/>
          <w:sz w:val="20"/>
          <w:szCs w:val="20"/>
        </w:rPr>
        <w:t>moich danych osobowych w celach:</w:t>
      </w:r>
    </w:p>
    <w:p w14:paraId="50D5C7A6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Odbioru złożonego przez  Dolnośląskie Przedsiębiorstwo Napraw Infrastruktury Komunikacyjnej DOLKOM spółka z ograniczona odpowiedzialnością z siedzibą we Wrocławiu w ramach umowy ramowej nr …………………</w:t>
      </w:r>
    </w:p>
    <w:p w14:paraId="3458FD5A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</w:t>
      </w:r>
      <w:r w:rsidR="004E2163" w:rsidRPr="004E2163">
        <w:rPr>
          <w:rFonts w:eastAsiaTheme="minorHAnsi" w:cstheme="minorHAnsi"/>
          <w:sz w:val="20"/>
          <w:szCs w:val="20"/>
        </w:rPr>
        <w:t>ieżących kontaktów związanych z wykonywaniem przedmiotu umowy z pkt 1,</w:t>
      </w:r>
    </w:p>
    <w:p w14:paraId="54FC3B90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</w:t>
      </w:r>
      <w:r w:rsidR="004E2163" w:rsidRPr="004E2163">
        <w:rPr>
          <w:rFonts w:eastAsiaTheme="minorHAnsi" w:cstheme="minorHAnsi"/>
          <w:sz w:val="20"/>
          <w:szCs w:val="20"/>
        </w:rPr>
        <w:t>ealizacji moich praw i obowiązków wynikających z umowy, o której mowa w pkt 1, a w szczególności w zakresie bieżących kontaktów, poleceń, uzgodnień, decyzji itp.,</w:t>
      </w:r>
    </w:p>
    <w:p w14:paraId="6B85E34B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A6DA83D" w14:textId="77777777" w:rsidR="004E2163" w:rsidRPr="004E2163" w:rsidRDefault="004E2163" w:rsidP="007C4229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2BDBE688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2E27B5FD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(data i podpis przedstawiciela Wykonawcy)</w:t>
      </w:r>
    </w:p>
    <w:p w14:paraId="447D88CC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1EF5C471" w14:textId="77777777" w:rsidR="004E2163" w:rsidRDefault="004E2163" w:rsidP="007C4229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557DDDB8" w14:textId="77777777" w:rsidR="007C4229" w:rsidRPr="004E2163" w:rsidRDefault="007C4229" w:rsidP="007C4229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</w:p>
    <w:p w14:paraId="58AFBE4C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69245D5F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dministratorem danych jest Dolnośląskie Przedsiębiorstwo Napraw Infrastruktury Komunikacyjnej DOLKOM sp. z o.o. z siedzibą we Wrocławiu (ul. Hubska 6, nr KRS 0000028640), tel. 71 717 56 30, dolkom@dolkom.pl,</w:t>
      </w:r>
    </w:p>
    <w:p w14:paraId="331EF7B4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>goda nie jest obligatoryjna, ale jej nieudzielenie uniemożliwi współpracę,</w:t>
      </w:r>
    </w:p>
    <w:p w14:paraId="46118756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 xml:space="preserve"> zastrzeżeniem konsekwencji opisanych w pkt 2 zgoda może być w każdym czasie cofnięta, co nie wpłynie na legalność przetwarzania zaistniałego do tego momentu,</w:t>
      </w:r>
    </w:p>
    <w:p w14:paraId="2981CB01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</w:t>
      </w:r>
      <w:r w:rsidR="004E2163" w:rsidRPr="004E2163">
        <w:rPr>
          <w:rFonts w:eastAsiaTheme="minorHAnsi" w:cstheme="minorHAnsi"/>
          <w:sz w:val="20"/>
          <w:szCs w:val="20"/>
        </w:rPr>
        <w:t>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7355BA41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3AD74819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dostępu do danych osobowych, żądania ich sprostowania, uzupełnienia, usunięcia lub ograniczenia przetwarzania, a także prawo ich przenoszenia i zgłoszenia sprzeciwu wobec przetwarzania,</w:t>
      </w:r>
    </w:p>
    <w:p w14:paraId="6FF5C3EA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wniesienia do Prezesa Urzędu Ochrony Danych Osobowych skargi na prawidłowość przetwarzania,</w:t>
      </w:r>
    </w:p>
    <w:p w14:paraId="4269EA3C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osobowe nie będą przedmiotem zautomatyzowanego podejmowania decyzji ani profilowania,</w:t>
      </w:r>
    </w:p>
    <w:p w14:paraId="744BCDF2" w14:textId="77777777" w:rsidR="007C4229" w:rsidRDefault="004E2163" w:rsidP="007C4229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1B28A810" w14:textId="77777777" w:rsidR="007C4229" w:rsidRPr="004E2163" w:rsidRDefault="007C4229" w:rsidP="007C4229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01C43E11" w14:textId="77777777" w:rsidR="004E2163" w:rsidRPr="004E2163" w:rsidRDefault="004C0085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…………………….</w:t>
      </w:r>
      <w:r w:rsidR="004E2163" w:rsidRPr="004E2163">
        <w:rPr>
          <w:rFonts w:eastAsiaTheme="minorHAnsi" w:cstheme="minorHAnsi"/>
          <w:sz w:val="20"/>
          <w:szCs w:val="20"/>
        </w:rPr>
        <w:t>……………………..…………………………………..</w:t>
      </w:r>
    </w:p>
    <w:p w14:paraId="608DB3E4" w14:textId="77777777" w:rsidR="007C4229" w:rsidRPr="004E2163" w:rsidRDefault="004E2163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(data i podpis</w:t>
      </w:r>
      <w:r w:rsidR="007C4229">
        <w:rPr>
          <w:rFonts w:eastAsiaTheme="minorHAnsi" w:cstheme="minorHAnsi"/>
          <w:sz w:val="20"/>
          <w:szCs w:val="20"/>
        </w:rPr>
        <w:t xml:space="preserve">  przedstawiciela Wykonawcy)</w:t>
      </w:r>
      <w:r w:rsidRPr="004E2163">
        <w:rPr>
          <w:rFonts w:eastAsiaTheme="minorHAnsi" w:cstheme="minorHAnsi"/>
          <w:sz w:val="20"/>
          <w:szCs w:val="20"/>
        </w:rPr>
        <w:t>)</w:t>
      </w:r>
    </w:p>
    <w:p w14:paraId="373B27FE" w14:textId="77777777" w:rsidR="004E2163" w:rsidRPr="004E2163" w:rsidRDefault="004E2163" w:rsidP="004E2163">
      <w:pPr>
        <w:spacing w:after="0" w:line="256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737A16E8" w14:textId="77777777" w:rsidR="007C4229" w:rsidRPr="004E2163" w:rsidRDefault="00D4103C" w:rsidP="007C422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3 </w:t>
      </w:r>
      <w:r w:rsidR="007C4229" w:rsidRPr="004E2163">
        <w:rPr>
          <w:rFonts w:eastAsia="Times New Roman" w:cstheme="minorHAnsi"/>
          <w:lang w:eastAsia="pl-PL"/>
        </w:rPr>
        <w:t xml:space="preserve">do umowy nr </w:t>
      </w:r>
      <w:r w:rsidR="007C4229" w:rsidRPr="004E2163">
        <w:rPr>
          <w:rFonts w:eastAsiaTheme="minorHAnsi" w:cstheme="minorHAnsi"/>
        </w:rPr>
        <w:t>………………………………………..</w:t>
      </w:r>
    </w:p>
    <w:p w14:paraId="2DCDC81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</w:p>
    <w:p w14:paraId="4A82772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  <w:r w:rsidRPr="004E2163">
        <w:rPr>
          <w:rFonts w:eastAsiaTheme="minorHAnsi" w:cstheme="minorHAnsi"/>
          <w:b/>
        </w:rPr>
        <w:t>Przedstawiciel Zamawiającego</w:t>
      </w:r>
    </w:p>
    <w:p w14:paraId="0A2291C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6B3F3B02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73C7B302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4F2B5A86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4D3C97D4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28996EFE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2143CAFC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Zł</w:t>
      </w:r>
      <w:r w:rsidR="004E2163" w:rsidRPr="004E2163">
        <w:rPr>
          <w:rFonts w:eastAsiaTheme="minorHAnsi" w:cstheme="minorHAnsi"/>
          <w:sz w:val="20"/>
          <w:szCs w:val="20"/>
        </w:rPr>
        <w:t xml:space="preserve">ożenia do ……………………………………(nazwa Wykonawcy) jako Wykonawcy zamówienia </w:t>
      </w:r>
      <w:r>
        <w:rPr>
          <w:rFonts w:eastAsiaTheme="minorHAnsi" w:cstheme="minorHAnsi"/>
          <w:sz w:val="20"/>
          <w:szCs w:val="20"/>
        </w:rPr>
        <w:t xml:space="preserve">w ramach umowy ramowej </w:t>
      </w:r>
      <w:r w:rsidR="004E2163" w:rsidRPr="004E2163">
        <w:rPr>
          <w:rFonts w:eastAsiaTheme="minorHAnsi" w:cstheme="minorHAnsi"/>
          <w:sz w:val="20"/>
          <w:szCs w:val="20"/>
        </w:rPr>
        <w:t xml:space="preserve"> nr ………………………………………………..</w:t>
      </w:r>
    </w:p>
    <w:p w14:paraId="40CEEEAD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</w:t>
      </w:r>
      <w:r w:rsidR="004E2163" w:rsidRPr="004E2163">
        <w:rPr>
          <w:rFonts w:eastAsiaTheme="minorHAnsi" w:cstheme="minorHAnsi"/>
          <w:sz w:val="20"/>
          <w:szCs w:val="20"/>
        </w:rPr>
        <w:t>ieżących kontaktów związanych z wykonywaniem przedmiotu umowy z pkt 1,</w:t>
      </w:r>
    </w:p>
    <w:p w14:paraId="5DA7477A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</w:t>
      </w:r>
      <w:r w:rsidR="004E2163" w:rsidRPr="004E2163">
        <w:rPr>
          <w:rFonts w:eastAsiaTheme="minorHAnsi" w:cstheme="minorHAnsi"/>
          <w:sz w:val="20"/>
          <w:szCs w:val="20"/>
        </w:rPr>
        <w:t>ealizacji moich praw i obowiązków wynikających z umowy, o której mowa w pkt 1, a w szczególności w zakresie bieżących kontaktów, poleceń, uzgodnień, decyzji itp.,</w:t>
      </w:r>
    </w:p>
    <w:p w14:paraId="756DEAFC" w14:textId="77777777" w:rsidR="004E2163" w:rsidRPr="004E2163" w:rsidRDefault="004C0085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14DCB352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71D8084F" w14:textId="77777777" w:rsidR="004E2163" w:rsidRPr="004E2163" w:rsidRDefault="004C0085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</w:t>
      </w:r>
      <w:r w:rsidR="004E2163" w:rsidRPr="004E2163">
        <w:rPr>
          <w:rFonts w:eastAsiaTheme="minorHAnsi" w:cstheme="minorHAnsi"/>
          <w:sz w:val="20"/>
          <w:szCs w:val="20"/>
        </w:rPr>
        <w:t>………………………………………………………</w:t>
      </w:r>
      <w:r>
        <w:rPr>
          <w:rFonts w:eastAsiaTheme="minorHAnsi" w:cstheme="minorHAnsi"/>
          <w:sz w:val="20"/>
          <w:szCs w:val="20"/>
        </w:rPr>
        <w:t>…………………………</w:t>
      </w:r>
    </w:p>
    <w:p w14:paraId="07C3AF65" w14:textId="77777777" w:rsidR="004E2163" w:rsidRPr="004E2163" w:rsidRDefault="004C0085" w:rsidP="004C0085">
      <w:pPr>
        <w:spacing w:after="0" w:line="256" w:lineRule="auto"/>
        <w:ind w:right="-284"/>
        <w:jc w:val="center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4E2163" w:rsidRPr="004E2163">
        <w:rPr>
          <w:rFonts w:eastAsiaTheme="minorHAnsi" w:cstheme="minorHAnsi"/>
          <w:sz w:val="20"/>
          <w:szCs w:val="20"/>
        </w:rPr>
        <w:t>(data i podpis przedstawiciela Zamawiającego)</w:t>
      </w:r>
    </w:p>
    <w:p w14:paraId="792C705B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38DF5BE1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6BD49449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5549B4A5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07A40F29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3BE65CFB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>goda nie jest obligatoryjna, ale jej nieudzielenie uniemożliwi współpracę,</w:t>
      </w:r>
    </w:p>
    <w:p w14:paraId="0F89CECC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 xml:space="preserve"> zastrzeżeniem konsekwencji opisanych w pkt 2 zgoda może być w każdym czasie cofnięta, co nie wpłynie na legalność przetwarzania zaistniałego do tego momentu,</w:t>
      </w:r>
    </w:p>
    <w:p w14:paraId="34CF11C5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</w:t>
      </w:r>
      <w:r w:rsidR="004E2163" w:rsidRPr="004E2163">
        <w:rPr>
          <w:rFonts w:eastAsiaTheme="minorHAnsi" w:cstheme="minorHAnsi"/>
          <w:sz w:val="20"/>
          <w:szCs w:val="20"/>
        </w:rPr>
        <w:t>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6E98C1C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8B0C3F8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dostępu do danych osobowych, żądania ich sprostowania, uzupełnienia, usunięcia lub ograniczenia przetwarzania, a także prawo ich przenoszenia i zgłoszenia sprzeciwu wobec przetwarzania,</w:t>
      </w:r>
    </w:p>
    <w:p w14:paraId="405AEAF8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wniesienia do Prezesa Urzędu Ochrony Danych Osobowych skargi na prawidłowość przetwarzania,</w:t>
      </w:r>
    </w:p>
    <w:p w14:paraId="7AF4F8D1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osobowe nie będą przedmiotem zautomatyzowanego podejmowania decyzji ani profilowania,</w:t>
      </w:r>
    </w:p>
    <w:p w14:paraId="22FA6A21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7BC645B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006E1DA9" w14:textId="77777777" w:rsidR="004E2163" w:rsidRPr="004E2163" w:rsidRDefault="004C0085" w:rsidP="004C0085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……….</w:t>
      </w:r>
      <w:r w:rsidR="004E2163" w:rsidRPr="004E2163">
        <w:rPr>
          <w:rFonts w:eastAsiaTheme="minorHAnsi" w:cstheme="minorHAnsi"/>
          <w:sz w:val="20"/>
          <w:szCs w:val="20"/>
        </w:rPr>
        <w:t>………………………………………………………</w:t>
      </w:r>
      <w:r>
        <w:rPr>
          <w:rFonts w:eastAsiaTheme="minorHAnsi" w:cstheme="minorHAnsi"/>
          <w:sz w:val="20"/>
          <w:szCs w:val="20"/>
        </w:rPr>
        <w:t>…….</w:t>
      </w:r>
      <w:r w:rsidR="004E2163" w:rsidRPr="004E2163">
        <w:rPr>
          <w:rFonts w:eastAsiaTheme="minorHAnsi" w:cstheme="minorHAnsi"/>
          <w:sz w:val="20"/>
          <w:szCs w:val="20"/>
        </w:rPr>
        <w:t>….</w:t>
      </w:r>
    </w:p>
    <w:p w14:paraId="1B74804A" w14:textId="77777777" w:rsidR="004E2163" w:rsidRPr="004E2163" w:rsidRDefault="004C0085" w:rsidP="004C0085">
      <w:pPr>
        <w:spacing w:after="0" w:line="256" w:lineRule="auto"/>
        <w:ind w:right="-284"/>
        <w:rPr>
          <w:rFonts w:eastAsia="Times New Roman" w:cstheme="minorHAnsi"/>
          <w:lang w:eastAsia="pl-PL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E2163" w:rsidRPr="004E2163">
        <w:rPr>
          <w:rFonts w:eastAsiaTheme="minorHAnsi" w:cstheme="minorHAnsi"/>
          <w:sz w:val="20"/>
          <w:szCs w:val="20"/>
        </w:rPr>
        <w:t>(data i podpis</w:t>
      </w:r>
      <w:r>
        <w:rPr>
          <w:rFonts w:eastAsiaTheme="minorHAnsi" w:cstheme="minorHAnsi"/>
          <w:sz w:val="20"/>
          <w:szCs w:val="20"/>
        </w:rPr>
        <w:t xml:space="preserve"> przedstawiciela Zamawiającego)</w:t>
      </w:r>
    </w:p>
    <w:p w14:paraId="5F6A4A95" w14:textId="77777777" w:rsidR="003C56F2" w:rsidRPr="006D001C" w:rsidRDefault="003C56F2" w:rsidP="003C56F2">
      <w:pPr>
        <w:spacing w:after="120"/>
        <w:jc w:val="both"/>
        <w:rPr>
          <w:rFonts w:ascii="Arial" w:eastAsia="Arial Unicode MS" w:hAnsi="Arial" w:cs="Arial"/>
        </w:rPr>
      </w:pPr>
    </w:p>
    <w:sectPr w:rsidR="003C56F2" w:rsidRPr="006D0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2783" w14:textId="77777777" w:rsidR="00AE2409" w:rsidRDefault="00AE2409" w:rsidP="005B6395">
      <w:pPr>
        <w:spacing w:after="0" w:line="240" w:lineRule="auto"/>
      </w:pPr>
      <w:r>
        <w:separator/>
      </w:r>
    </w:p>
  </w:endnote>
  <w:endnote w:type="continuationSeparator" w:id="0">
    <w:p w14:paraId="5F893518" w14:textId="77777777" w:rsidR="00AE2409" w:rsidRDefault="00AE2409" w:rsidP="005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585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14D52" w14:textId="77777777" w:rsidR="004C0085" w:rsidRDefault="004C0085" w:rsidP="004C00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03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03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FF67D" w14:textId="77777777" w:rsidR="00777B27" w:rsidRPr="00777B27" w:rsidRDefault="00777B27" w:rsidP="00777B2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6F3F" w14:textId="77777777" w:rsidR="00AE2409" w:rsidRDefault="00AE2409" w:rsidP="005B6395">
      <w:pPr>
        <w:spacing w:after="0" w:line="240" w:lineRule="auto"/>
      </w:pPr>
      <w:r>
        <w:separator/>
      </w:r>
    </w:p>
  </w:footnote>
  <w:footnote w:type="continuationSeparator" w:id="0">
    <w:p w14:paraId="28A91FCE" w14:textId="77777777" w:rsidR="00AE2409" w:rsidRDefault="00AE2409" w:rsidP="005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7062" w14:textId="77777777" w:rsidR="005B6395" w:rsidRPr="00676BB5" w:rsidRDefault="005B6395" w:rsidP="00676BB5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79F3"/>
    <w:multiLevelType w:val="hybridMultilevel"/>
    <w:tmpl w:val="72F0DE0E"/>
    <w:lvl w:ilvl="0" w:tplc="9904D7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82775B"/>
    <w:multiLevelType w:val="multilevel"/>
    <w:tmpl w:val="AFE2163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C243A7"/>
    <w:multiLevelType w:val="hybridMultilevel"/>
    <w:tmpl w:val="4DC4B02E"/>
    <w:lvl w:ilvl="0" w:tplc="4874DC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B1645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6828C9"/>
    <w:multiLevelType w:val="hybridMultilevel"/>
    <w:tmpl w:val="8A10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34A9"/>
    <w:multiLevelType w:val="hybridMultilevel"/>
    <w:tmpl w:val="D5AC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1849"/>
    <w:multiLevelType w:val="hybridMultilevel"/>
    <w:tmpl w:val="C5CCA206"/>
    <w:lvl w:ilvl="0" w:tplc="84BA65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F1C08D3"/>
    <w:multiLevelType w:val="multilevel"/>
    <w:tmpl w:val="5880A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6AE5FF3"/>
    <w:multiLevelType w:val="hybridMultilevel"/>
    <w:tmpl w:val="7FAC7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D43AD"/>
    <w:multiLevelType w:val="hybridMultilevel"/>
    <w:tmpl w:val="087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D1ABF"/>
    <w:multiLevelType w:val="hybridMultilevel"/>
    <w:tmpl w:val="7B5C1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075F2"/>
    <w:multiLevelType w:val="hybridMultilevel"/>
    <w:tmpl w:val="4FCC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2"/>
  </w:num>
  <w:num w:numId="12">
    <w:abstractNumId w:val="11"/>
  </w:num>
  <w:num w:numId="13">
    <w:abstractNumId w:val="20"/>
  </w:num>
  <w:num w:numId="14">
    <w:abstractNumId w:val="3"/>
  </w:num>
  <w:num w:numId="15">
    <w:abstractNumId w:val="10"/>
  </w:num>
  <w:num w:numId="16">
    <w:abstractNumId w:val="4"/>
  </w:num>
  <w:num w:numId="17">
    <w:abstractNumId w:val="16"/>
  </w:num>
  <w:num w:numId="18">
    <w:abstractNumId w:val="2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3"/>
  </w:num>
  <w:num w:numId="24">
    <w:abstractNumId w:val="17"/>
  </w:num>
  <w:num w:numId="25">
    <w:abstractNumId w:val="7"/>
  </w:num>
  <w:num w:numId="26">
    <w:abstractNumId w:val="15"/>
  </w:num>
  <w:num w:numId="27">
    <w:abstractNumId w:val="1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5"/>
  </w:num>
  <w:num w:numId="32">
    <w:abstractNumId w:val="2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95"/>
    <w:rsid w:val="0000481C"/>
    <w:rsid w:val="00017AF7"/>
    <w:rsid w:val="00033FB9"/>
    <w:rsid w:val="00037E9B"/>
    <w:rsid w:val="000D0487"/>
    <w:rsid w:val="000E7C30"/>
    <w:rsid w:val="00111658"/>
    <w:rsid w:val="00111936"/>
    <w:rsid w:val="00166979"/>
    <w:rsid w:val="00171BA3"/>
    <w:rsid w:val="00177DC8"/>
    <w:rsid w:val="002060E8"/>
    <w:rsid w:val="002461B5"/>
    <w:rsid w:val="002A5EC2"/>
    <w:rsid w:val="00303614"/>
    <w:rsid w:val="003671E4"/>
    <w:rsid w:val="003B4C36"/>
    <w:rsid w:val="003C56F2"/>
    <w:rsid w:val="003E05EF"/>
    <w:rsid w:val="004C0085"/>
    <w:rsid w:val="004D165C"/>
    <w:rsid w:val="004E2163"/>
    <w:rsid w:val="00532B3B"/>
    <w:rsid w:val="005876D2"/>
    <w:rsid w:val="005A1358"/>
    <w:rsid w:val="005B4FFD"/>
    <w:rsid w:val="005B6395"/>
    <w:rsid w:val="005D0EC9"/>
    <w:rsid w:val="005D4D19"/>
    <w:rsid w:val="00627FD4"/>
    <w:rsid w:val="00641DA3"/>
    <w:rsid w:val="00676BB5"/>
    <w:rsid w:val="00677D92"/>
    <w:rsid w:val="00684F4B"/>
    <w:rsid w:val="0069389A"/>
    <w:rsid w:val="00711D02"/>
    <w:rsid w:val="00746F12"/>
    <w:rsid w:val="00777B27"/>
    <w:rsid w:val="00787540"/>
    <w:rsid w:val="007C4229"/>
    <w:rsid w:val="007D160A"/>
    <w:rsid w:val="007F27E7"/>
    <w:rsid w:val="00825128"/>
    <w:rsid w:val="00865FBB"/>
    <w:rsid w:val="00866511"/>
    <w:rsid w:val="008D1A8C"/>
    <w:rsid w:val="00903078"/>
    <w:rsid w:val="00931118"/>
    <w:rsid w:val="0094109B"/>
    <w:rsid w:val="0095575C"/>
    <w:rsid w:val="00962963"/>
    <w:rsid w:val="009731AC"/>
    <w:rsid w:val="009925DC"/>
    <w:rsid w:val="009A007C"/>
    <w:rsid w:val="009D6D06"/>
    <w:rsid w:val="00A211FB"/>
    <w:rsid w:val="00A21722"/>
    <w:rsid w:val="00A86D04"/>
    <w:rsid w:val="00A9004A"/>
    <w:rsid w:val="00AE2409"/>
    <w:rsid w:val="00AE7D78"/>
    <w:rsid w:val="00B449D7"/>
    <w:rsid w:val="00B64100"/>
    <w:rsid w:val="00BF1F6C"/>
    <w:rsid w:val="00C37B3A"/>
    <w:rsid w:val="00C4337D"/>
    <w:rsid w:val="00C57F41"/>
    <w:rsid w:val="00CB3E63"/>
    <w:rsid w:val="00CD7643"/>
    <w:rsid w:val="00CE3DF7"/>
    <w:rsid w:val="00D4103C"/>
    <w:rsid w:val="00D812C5"/>
    <w:rsid w:val="00D847B8"/>
    <w:rsid w:val="00DC2315"/>
    <w:rsid w:val="00DD28D7"/>
    <w:rsid w:val="00E772F0"/>
    <w:rsid w:val="00FE0726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3E52"/>
  <w15:chartTrackingRefBased/>
  <w15:docId w15:val="{9CA79EF1-9745-467A-A766-86C4FAC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95"/>
  </w:style>
  <w:style w:type="paragraph" w:styleId="Nagwek1">
    <w:name w:val="heading 1"/>
    <w:basedOn w:val="Normalny"/>
    <w:next w:val="Normalny"/>
    <w:link w:val="Nagwek1Znak"/>
    <w:uiPriority w:val="9"/>
    <w:qFormat/>
    <w:rsid w:val="005B639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39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39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639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639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639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639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639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639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395"/>
  </w:style>
  <w:style w:type="paragraph" w:styleId="Stopka">
    <w:name w:val="footer"/>
    <w:basedOn w:val="Normalny"/>
    <w:link w:val="StopkaZnak"/>
    <w:uiPriority w:val="99"/>
    <w:unhideWhenUsed/>
    <w:rsid w:val="005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395"/>
  </w:style>
  <w:style w:type="character" w:customStyle="1" w:styleId="Nagwek1Znak">
    <w:name w:val="Nagłówek 1 Znak"/>
    <w:basedOn w:val="Domylnaczcionkaakapitu"/>
    <w:link w:val="Nagwek1"/>
    <w:uiPriority w:val="9"/>
    <w:rsid w:val="005B639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39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3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639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639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639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63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63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6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63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6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639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39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5B6395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5B6395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5B6395"/>
    <w:rPr>
      <w:i/>
      <w:iCs/>
      <w:color w:val="auto"/>
    </w:rPr>
  </w:style>
  <w:style w:type="paragraph" w:styleId="Bezodstpw">
    <w:name w:val="No Spacing"/>
    <w:uiPriority w:val="1"/>
    <w:qFormat/>
    <w:rsid w:val="005B63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639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B63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639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6395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5B639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B6395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5B639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6395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B6395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6395"/>
    <w:pPr>
      <w:outlineLvl w:val="9"/>
    </w:pPr>
  </w:style>
  <w:style w:type="table" w:styleId="Tabela-Siatka">
    <w:name w:val="Table Grid"/>
    <w:basedOn w:val="Standardowy"/>
    <w:uiPriority w:val="39"/>
    <w:rsid w:val="005B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2B3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D4D1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5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4306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23</cp:revision>
  <dcterms:created xsi:type="dcterms:W3CDTF">2018-04-09T09:33:00Z</dcterms:created>
  <dcterms:modified xsi:type="dcterms:W3CDTF">2020-05-26T05:28:00Z</dcterms:modified>
</cp:coreProperties>
</file>