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8AD3" w14:textId="5F6C30D5" w:rsidR="003D0304" w:rsidRPr="009A2176" w:rsidRDefault="001E28B1" w:rsidP="00826DA7">
      <w:pPr>
        <w:jc w:val="right"/>
        <w:rPr>
          <w:i/>
          <w:iCs/>
          <w:sz w:val="24"/>
          <w:szCs w:val="24"/>
        </w:rPr>
      </w:pPr>
      <w:r w:rsidRPr="009A2176">
        <w:rPr>
          <w:i/>
          <w:iCs/>
          <w:sz w:val="24"/>
          <w:szCs w:val="24"/>
        </w:rPr>
        <w:t xml:space="preserve">Załącznik nr </w:t>
      </w:r>
      <w:r w:rsidR="00A05A03">
        <w:rPr>
          <w:i/>
          <w:iCs/>
          <w:sz w:val="24"/>
          <w:szCs w:val="24"/>
        </w:rPr>
        <w:t>5</w:t>
      </w:r>
      <w:r w:rsidRPr="009A2176">
        <w:rPr>
          <w:i/>
          <w:iCs/>
          <w:sz w:val="24"/>
          <w:szCs w:val="24"/>
        </w:rPr>
        <w:t xml:space="preserve"> do oferty na dostawę tokarek CNC</w:t>
      </w:r>
    </w:p>
    <w:p w14:paraId="22581A3A" w14:textId="28F2F8CA" w:rsidR="001E28B1" w:rsidRPr="00701592" w:rsidRDefault="001E28B1" w:rsidP="00826DA7">
      <w:pPr>
        <w:rPr>
          <w:sz w:val="24"/>
          <w:szCs w:val="24"/>
        </w:rPr>
      </w:pPr>
    </w:p>
    <w:p w14:paraId="0C3F2F6F" w14:textId="6F0B64D4" w:rsidR="001E28B1" w:rsidRPr="00701592" w:rsidRDefault="001E28B1" w:rsidP="00826DA7">
      <w:pPr>
        <w:rPr>
          <w:sz w:val="24"/>
          <w:szCs w:val="24"/>
        </w:rPr>
      </w:pPr>
    </w:p>
    <w:p w14:paraId="3973B4BB" w14:textId="26E92C66" w:rsidR="001E28B1" w:rsidRPr="00701592" w:rsidRDefault="001E28B1" w:rsidP="00826DA7">
      <w:pPr>
        <w:rPr>
          <w:sz w:val="24"/>
          <w:szCs w:val="24"/>
        </w:rPr>
      </w:pPr>
    </w:p>
    <w:p w14:paraId="5A58FCF3" w14:textId="22ECE373" w:rsidR="001E28B1" w:rsidRPr="00701592" w:rsidRDefault="001E28B1" w:rsidP="00826DA7">
      <w:pPr>
        <w:rPr>
          <w:sz w:val="24"/>
          <w:szCs w:val="24"/>
        </w:rPr>
      </w:pPr>
    </w:p>
    <w:p w14:paraId="74DE7F34" w14:textId="16C2D239" w:rsidR="001E28B1" w:rsidRPr="00701592" w:rsidRDefault="001E28B1" w:rsidP="00826DA7">
      <w:pPr>
        <w:rPr>
          <w:sz w:val="24"/>
          <w:szCs w:val="24"/>
        </w:rPr>
      </w:pPr>
    </w:p>
    <w:p w14:paraId="4B079093" w14:textId="66661EB7" w:rsidR="001E28B1" w:rsidRPr="00701592" w:rsidRDefault="001E28B1" w:rsidP="00826DA7">
      <w:pPr>
        <w:rPr>
          <w:sz w:val="24"/>
          <w:szCs w:val="24"/>
        </w:rPr>
      </w:pPr>
      <w:r w:rsidRPr="00701592">
        <w:rPr>
          <w:sz w:val="24"/>
          <w:szCs w:val="24"/>
        </w:rPr>
        <w:t>.................................</w:t>
      </w:r>
      <w:r w:rsidR="004B5DD7">
        <w:rPr>
          <w:sz w:val="24"/>
          <w:szCs w:val="24"/>
        </w:rPr>
        <w:t>........</w:t>
      </w:r>
    </w:p>
    <w:p w14:paraId="08816B78" w14:textId="57E98E6B" w:rsidR="001E28B1" w:rsidRPr="00701592" w:rsidRDefault="001E28B1" w:rsidP="00826DA7">
      <w:pPr>
        <w:ind w:firstLine="1"/>
        <w:rPr>
          <w:sz w:val="24"/>
          <w:szCs w:val="24"/>
        </w:rPr>
      </w:pPr>
      <w:r w:rsidRPr="00701592">
        <w:rPr>
          <w:sz w:val="24"/>
          <w:szCs w:val="24"/>
        </w:rPr>
        <w:t>(</w:t>
      </w:r>
      <w:r w:rsidR="004B5DD7" w:rsidRPr="004B5DD7">
        <w:rPr>
          <w:i/>
          <w:iCs/>
          <w:sz w:val="24"/>
          <w:szCs w:val="24"/>
        </w:rPr>
        <w:t>Pieczęć</w:t>
      </w:r>
      <w:r w:rsidR="004B5DD7">
        <w:rPr>
          <w:sz w:val="24"/>
          <w:szCs w:val="24"/>
        </w:rPr>
        <w:t xml:space="preserve"> </w:t>
      </w:r>
      <w:r w:rsidRPr="00701592">
        <w:rPr>
          <w:i/>
          <w:iCs/>
          <w:sz w:val="24"/>
          <w:szCs w:val="24"/>
        </w:rPr>
        <w:t>Oferent</w:t>
      </w:r>
      <w:r w:rsidR="004B5DD7">
        <w:rPr>
          <w:i/>
          <w:iCs/>
          <w:sz w:val="24"/>
          <w:szCs w:val="24"/>
        </w:rPr>
        <w:t>a</w:t>
      </w:r>
      <w:r w:rsidRPr="00701592">
        <w:rPr>
          <w:sz w:val="24"/>
          <w:szCs w:val="24"/>
        </w:rPr>
        <w:t>)</w:t>
      </w:r>
    </w:p>
    <w:p w14:paraId="0194B9B1" w14:textId="41A470BA" w:rsidR="001E28B1" w:rsidRPr="00701592" w:rsidRDefault="001E28B1" w:rsidP="00826DA7">
      <w:pPr>
        <w:rPr>
          <w:sz w:val="24"/>
          <w:szCs w:val="24"/>
        </w:rPr>
      </w:pPr>
    </w:p>
    <w:p w14:paraId="093178D5" w14:textId="49F53D73" w:rsidR="001E28B1" w:rsidRPr="00701592" w:rsidRDefault="001E28B1" w:rsidP="00826DA7">
      <w:pPr>
        <w:rPr>
          <w:sz w:val="24"/>
          <w:szCs w:val="24"/>
        </w:rPr>
      </w:pPr>
    </w:p>
    <w:p w14:paraId="604335D9" w14:textId="3B42D111" w:rsidR="001E28B1" w:rsidRPr="00701592" w:rsidRDefault="00A05A03" w:rsidP="00826D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Zobowiązanie do zachowania poufności</w:t>
      </w:r>
    </w:p>
    <w:p w14:paraId="6BFDA3FC" w14:textId="7F9B3817" w:rsidR="001E28B1" w:rsidRDefault="001E28B1" w:rsidP="00826DA7">
      <w:pPr>
        <w:rPr>
          <w:sz w:val="24"/>
          <w:szCs w:val="24"/>
        </w:rPr>
      </w:pPr>
    </w:p>
    <w:p w14:paraId="03CE056D" w14:textId="20743F69" w:rsidR="005B20CC" w:rsidRDefault="001E28B1" w:rsidP="00826DA7">
      <w:pPr>
        <w:ind w:left="142" w:firstLine="425"/>
        <w:rPr>
          <w:color w:val="000000"/>
          <w:sz w:val="22"/>
          <w:szCs w:val="22"/>
        </w:rPr>
      </w:pPr>
      <w:r w:rsidRPr="00701592">
        <w:rPr>
          <w:sz w:val="24"/>
          <w:szCs w:val="24"/>
        </w:rPr>
        <w:t>W imieniu ............................................................. (</w:t>
      </w:r>
      <w:r w:rsidRPr="00701592">
        <w:rPr>
          <w:i/>
          <w:iCs/>
          <w:sz w:val="24"/>
          <w:szCs w:val="24"/>
        </w:rPr>
        <w:t>Oferent</w:t>
      </w:r>
      <w:r w:rsidRPr="00701592">
        <w:rPr>
          <w:sz w:val="24"/>
          <w:szCs w:val="24"/>
        </w:rPr>
        <w:t xml:space="preserve">) oświadczam (-y), że </w:t>
      </w:r>
      <w:r w:rsidR="005B7B86">
        <w:rPr>
          <w:sz w:val="24"/>
          <w:szCs w:val="24"/>
        </w:rPr>
        <w:t>jako Oferent w postępowaniu o udzielenie zamówienia na dostawę tokarek CNC</w:t>
      </w:r>
      <w:r w:rsidR="005B20CC">
        <w:rPr>
          <w:color w:val="000000"/>
          <w:sz w:val="22"/>
          <w:szCs w:val="22"/>
        </w:rPr>
        <w:t>:</w:t>
      </w:r>
    </w:p>
    <w:p w14:paraId="11B2C865" w14:textId="1AE6D1B0" w:rsidR="005B20CC" w:rsidRPr="006331FA" w:rsidRDefault="005B20CC" w:rsidP="00826DA7">
      <w:pPr>
        <w:pStyle w:val="Tekstpodstawowywcity2"/>
        <w:widowControl/>
        <w:numPr>
          <w:ilvl w:val="2"/>
          <w:numId w:val="3"/>
        </w:numPr>
        <w:tabs>
          <w:tab w:val="clear" w:pos="2340"/>
          <w:tab w:val="num" w:pos="1985"/>
        </w:tabs>
        <w:spacing w:before="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zachowam </w:t>
      </w:r>
      <w:r>
        <w:rPr>
          <w:rFonts w:ascii="Times New Roman" w:hAnsi="Times New Roman"/>
          <w:color w:val="000000"/>
          <w:sz w:val="22"/>
          <w:szCs w:val="22"/>
        </w:rPr>
        <w:t xml:space="preserve">(-y) </w:t>
      </w:r>
      <w:r>
        <w:rPr>
          <w:rFonts w:ascii="Times New Roman" w:hAnsi="Times New Roman"/>
          <w:color w:val="000000"/>
          <w:sz w:val="22"/>
          <w:szCs w:val="22"/>
        </w:rPr>
        <w:t>w poufności wszelkie informacje prawnie chronione stanowiące własność lub dotyczące Dolnośląskiego Przedsiębiorstwa Napraw Infrastruktury Komunikacyjnej "DOLKOM" sp. z o.o. (</w:t>
      </w:r>
      <w:r w:rsidRPr="0022132E">
        <w:rPr>
          <w:rFonts w:ascii="Times New Roman" w:hAnsi="Times New Roman"/>
          <w:b/>
          <w:color w:val="000000"/>
          <w:sz w:val="22"/>
          <w:szCs w:val="22"/>
        </w:rPr>
        <w:t>Zamawiający</w:t>
      </w:r>
      <w:r>
        <w:rPr>
          <w:rFonts w:ascii="Times New Roman" w:hAnsi="Times New Roman"/>
          <w:color w:val="000000"/>
          <w:sz w:val="22"/>
          <w:szCs w:val="22"/>
        </w:rPr>
        <w:t xml:space="preserve">) uzyskane w związku z </w:t>
      </w:r>
      <w:r>
        <w:rPr>
          <w:rFonts w:ascii="Times New Roman" w:hAnsi="Times New Roman"/>
          <w:color w:val="000000"/>
          <w:sz w:val="22"/>
          <w:szCs w:val="22"/>
        </w:rPr>
        <w:t xml:space="preserve">oceną ofert i </w:t>
      </w:r>
      <w:r>
        <w:rPr>
          <w:rFonts w:ascii="Times New Roman" w:hAnsi="Times New Roman"/>
          <w:color w:val="000000"/>
          <w:sz w:val="22"/>
          <w:szCs w:val="22"/>
        </w:rPr>
        <w:t xml:space="preserve">podpisaniem </w:t>
      </w:r>
      <w:r>
        <w:rPr>
          <w:rFonts w:ascii="Times New Roman" w:hAnsi="Times New Roman"/>
          <w:color w:val="000000"/>
          <w:sz w:val="22"/>
          <w:szCs w:val="22"/>
        </w:rPr>
        <w:t>u</w:t>
      </w:r>
      <w:r>
        <w:rPr>
          <w:rFonts w:ascii="Times New Roman" w:hAnsi="Times New Roman"/>
          <w:color w:val="000000"/>
          <w:sz w:val="22"/>
          <w:szCs w:val="22"/>
        </w:rPr>
        <w:t>mowy</w:t>
      </w:r>
      <w:r>
        <w:rPr>
          <w:rFonts w:ascii="Times New Roman" w:hAnsi="Times New Roman"/>
          <w:color w:val="000000"/>
          <w:sz w:val="22"/>
          <w:szCs w:val="22"/>
        </w:rPr>
        <w:t xml:space="preserve"> dostawy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12BE7B19" w14:textId="77777777" w:rsidR="005B20CC" w:rsidRDefault="005B20CC" w:rsidP="00826DA7">
      <w:pPr>
        <w:pStyle w:val="Tekstpodstawowywcity2"/>
        <w:widowControl/>
        <w:numPr>
          <w:ilvl w:val="2"/>
          <w:numId w:val="3"/>
        </w:numPr>
        <w:tabs>
          <w:tab w:val="clear" w:pos="2340"/>
          <w:tab w:val="num" w:pos="1985"/>
        </w:tabs>
        <w:spacing w:before="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informacje prawnie chronione objęte zobowiązaniem to wszelkie </w:t>
      </w:r>
      <w:r w:rsidRPr="007D173E">
        <w:rPr>
          <w:rFonts w:ascii="Times New Roman" w:hAnsi="Times New Roman"/>
          <w:sz w:val="22"/>
          <w:szCs w:val="22"/>
        </w:rPr>
        <w:t xml:space="preserve">informacje </w:t>
      </w:r>
      <w:r>
        <w:rPr>
          <w:rFonts w:ascii="Times New Roman" w:hAnsi="Times New Roman"/>
          <w:sz w:val="22"/>
          <w:szCs w:val="22"/>
        </w:rPr>
        <w:t>o charakterze technicznym, technologicznym, handlowym</w:t>
      </w:r>
      <w:r w:rsidRPr="007D173E">
        <w:rPr>
          <w:rFonts w:ascii="Times New Roman" w:hAnsi="Times New Roman"/>
          <w:sz w:val="22"/>
          <w:szCs w:val="22"/>
        </w:rPr>
        <w:t xml:space="preserve"> lub </w:t>
      </w:r>
      <w:r>
        <w:rPr>
          <w:rFonts w:ascii="Times New Roman" w:hAnsi="Times New Roman"/>
          <w:sz w:val="22"/>
          <w:szCs w:val="22"/>
        </w:rPr>
        <w:t xml:space="preserve">organizacyjnym, które nie zostały legalnie upublicznione, a w szczególności informacje stanowiące tajemnicę przedsiębiorstwa w rozumieniu ustawy z dnia </w:t>
      </w:r>
      <w:r w:rsidRPr="00271D88">
        <w:rPr>
          <w:rFonts w:ascii="Times New Roman" w:hAnsi="Times New Roman"/>
          <w:sz w:val="22"/>
          <w:szCs w:val="22"/>
        </w:rPr>
        <w:t>16 kwietnia 1993 roku o zwalczaniu nieuczciwej konkurencji</w:t>
      </w:r>
      <w:r>
        <w:rPr>
          <w:rFonts w:ascii="Times New Roman" w:hAnsi="Times New Roman"/>
          <w:sz w:val="22"/>
          <w:szCs w:val="22"/>
        </w:rPr>
        <w:t>,</w:t>
      </w:r>
    </w:p>
    <w:p w14:paraId="30852E99" w14:textId="77777777" w:rsidR="005B20CC" w:rsidRPr="006331FA" w:rsidRDefault="005B20CC" w:rsidP="00826DA7">
      <w:pPr>
        <w:pStyle w:val="Tekstpodstawowywcity2"/>
        <w:widowControl/>
        <w:numPr>
          <w:ilvl w:val="2"/>
          <w:numId w:val="3"/>
        </w:numPr>
        <w:tabs>
          <w:tab w:val="clear" w:pos="2340"/>
          <w:tab w:val="num" w:pos="1985"/>
        </w:tabs>
        <w:spacing w:before="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informacje prawnie chronione </w:t>
      </w:r>
      <w:r w:rsidRPr="000D410F">
        <w:rPr>
          <w:rFonts w:ascii="Times New Roman" w:hAnsi="Times New Roman"/>
          <w:sz w:val="22"/>
          <w:szCs w:val="22"/>
        </w:rPr>
        <w:t xml:space="preserve">objęte zobowiązaniem </w:t>
      </w:r>
      <w:r>
        <w:rPr>
          <w:rFonts w:ascii="Times New Roman" w:hAnsi="Times New Roman"/>
          <w:sz w:val="22"/>
          <w:szCs w:val="22"/>
        </w:rPr>
        <w:t>to również wszelkie dane osobowe pracowników (personelu) Zamawiającego, w tym dane identyfikacyjne i kontaktowe,</w:t>
      </w:r>
    </w:p>
    <w:p w14:paraId="0059661F" w14:textId="77777777" w:rsidR="005B20CC" w:rsidRDefault="005B20CC" w:rsidP="00826DA7">
      <w:pPr>
        <w:pStyle w:val="Tekstpodstawowywcity2"/>
        <w:widowControl/>
        <w:numPr>
          <w:ilvl w:val="2"/>
          <w:numId w:val="3"/>
        </w:numPr>
        <w:tabs>
          <w:tab w:val="clear" w:pos="2340"/>
          <w:tab w:val="num" w:pos="1985"/>
        </w:tabs>
        <w:spacing w:before="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zachowanie poufności informacji oznacza nieujawnianie ich jakiemukolwiek nieuprawnionemu podmiotowi</w:t>
      </w:r>
      <w:r w:rsidRPr="00846A7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chyba że w ramach ustawowych uprawnień takiego podmiotu albo na podstawie uprzedniego, pisemnego zezwolenia Zamawiającego wskazującego rodzaj i zakres ujawnianych informacji,</w:t>
      </w:r>
    </w:p>
    <w:p w14:paraId="00AF7221" w14:textId="77777777" w:rsidR="005B20CC" w:rsidRPr="00A031AA" w:rsidRDefault="005B20CC" w:rsidP="00826DA7">
      <w:pPr>
        <w:pStyle w:val="Tekstpodstawowywcity2"/>
        <w:widowControl/>
        <w:numPr>
          <w:ilvl w:val="2"/>
          <w:numId w:val="3"/>
        </w:numPr>
        <w:tabs>
          <w:tab w:val="clear" w:pos="2340"/>
          <w:tab w:val="num" w:pos="1985"/>
        </w:tabs>
        <w:spacing w:before="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każde ujawnienie informacji prawnie chronionych inne niż wynikające z pisemnej zgody Zamawiającego podlega niezwłocznemu, pisemnemu do Niego zgłoszeniu, ze wskazaniem rodzaju i zakresu ujawnionych informacji oraz ich odbiorcy,</w:t>
      </w:r>
    </w:p>
    <w:p w14:paraId="65BA1EAD" w14:textId="77777777" w:rsidR="005B20CC" w:rsidRDefault="005B20CC" w:rsidP="00826DA7">
      <w:pPr>
        <w:pStyle w:val="Tekstpodstawowywcity2"/>
        <w:widowControl/>
        <w:numPr>
          <w:ilvl w:val="2"/>
          <w:numId w:val="3"/>
        </w:numPr>
        <w:tabs>
          <w:tab w:val="clear" w:pos="2340"/>
          <w:tab w:val="num" w:pos="1985"/>
        </w:tabs>
        <w:spacing w:before="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powielanie (kopie) informacji prawnie chronionych może być wykonywane jedynie w niezbędnym zakresie, a po zakończeniu realizacji Umowy tak wykonane kopie podlegają niezwłocznej likwidacji, bez konieczności odrębnego wezwania,</w:t>
      </w:r>
    </w:p>
    <w:p w14:paraId="3037AE06" w14:textId="77777777" w:rsidR="005B20CC" w:rsidRPr="008E7024" w:rsidRDefault="005B20CC" w:rsidP="00826DA7">
      <w:pPr>
        <w:pStyle w:val="Tekstpodstawowywcity2"/>
        <w:widowControl/>
        <w:numPr>
          <w:ilvl w:val="2"/>
          <w:numId w:val="3"/>
        </w:numPr>
        <w:tabs>
          <w:tab w:val="clear" w:pos="2340"/>
          <w:tab w:val="num" w:pos="1985"/>
        </w:tabs>
        <w:spacing w:before="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A031AA">
        <w:rPr>
          <w:rFonts w:ascii="Times New Roman" w:hAnsi="Times New Roman"/>
          <w:iCs/>
          <w:sz w:val="22"/>
          <w:szCs w:val="22"/>
        </w:rPr>
        <w:t xml:space="preserve">zobowiązanie </w:t>
      </w:r>
      <w:r>
        <w:rPr>
          <w:rFonts w:ascii="Times New Roman" w:hAnsi="Times New Roman"/>
          <w:iCs/>
          <w:sz w:val="22"/>
          <w:szCs w:val="22"/>
        </w:rPr>
        <w:t>do zachowania poufności informacji ma charakter bezterminowy, chyba że Zamawiający wyrazi pisemną zgodę na jego zniesienie,</w:t>
      </w:r>
    </w:p>
    <w:p w14:paraId="631BECCD" w14:textId="77777777" w:rsidR="005B20CC" w:rsidRPr="00A031AA" w:rsidRDefault="005B20CC" w:rsidP="00826DA7">
      <w:pPr>
        <w:pStyle w:val="Tekstpodstawowywcity2"/>
        <w:widowControl/>
        <w:numPr>
          <w:ilvl w:val="2"/>
          <w:numId w:val="3"/>
        </w:numPr>
        <w:tabs>
          <w:tab w:val="clear" w:pos="2340"/>
          <w:tab w:val="num" w:pos="1985"/>
        </w:tabs>
        <w:spacing w:before="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naruszenie zobowiązania do zachowania poufności informacji stanowi naruszenie Umowy i będzie skutkować odpowiedzialnością odszkodowawczą oraz kontraktową.</w:t>
      </w:r>
    </w:p>
    <w:p w14:paraId="201C5430" w14:textId="3D094446" w:rsidR="00F01B58" w:rsidRPr="00701592" w:rsidRDefault="00F01B58" w:rsidP="00826DA7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</w:p>
    <w:p w14:paraId="372C01A5" w14:textId="77777777" w:rsidR="00BD5752" w:rsidRDefault="00BD5752" w:rsidP="00826DA7">
      <w:pPr>
        <w:ind w:left="142" w:firstLine="425"/>
        <w:rPr>
          <w:sz w:val="24"/>
          <w:szCs w:val="24"/>
        </w:rPr>
      </w:pPr>
    </w:p>
    <w:p w14:paraId="3C8CD50A" w14:textId="32E28599" w:rsidR="00F01B58" w:rsidRPr="00701592" w:rsidRDefault="00F01B58" w:rsidP="00826DA7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ab/>
      </w:r>
    </w:p>
    <w:p w14:paraId="4B5E9D77" w14:textId="77777777" w:rsidR="00F01B58" w:rsidRPr="00701592" w:rsidRDefault="00F01B58" w:rsidP="00826DA7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ab/>
      </w:r>
    </w:p>
    <w:p w14:paraId="3D9E919B" w14:textId="38B4D2F8" w:rsidR="00F01B58" w:rsidRPr="00701592" w:rsidRDefault="00F01B58" w:rsidP="00826DA7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  <w:t>..............................................................</w:t>
      </w:r>
    </w:p>
    <w:sectPr w:rsidR="00F01B58" w:rsidRPr="00701592" w:rsidSect="008E1DC8">
      <w:pgSz w:w="11906" w:h="16838" w:code="9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9B8"/>
    <w:multiLevelType w:val="multilevel"/>
    <w:tmpl w:val="9676A560"/>
    <w:lvl w:ilvl="0">
      <w:start w:val="1"/>
      <w:numFmt w:val="decimal"/>
      <w:pStyle w:val="Nagwekpoz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8E7AAA"/>
    <w:multiLevelType w:val="hybridMultilevel"/>
    <w:tmpl w:val="450C65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8243D36">
      <w:start w:val="1"/>
      <w:numFmt w:val="bullet"/>
      <w:lvlText w:val="‐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D8E3DB7"/>
    <w:multiLevelType w:val="hybridMultilevel"/>
    <w:tmpl w:val="5462BE08"/>
    <w:lvl w:ilvl="0" w:tplc="E264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00"/>
    <w:rsid w:val="001E28B1"/>
    <w:rsid w:val="003D0304"/>
    <w:rsid w:val="00452B48"/>
    <w:rsid w:val="00455D8A"/>
    <w:rsid w:val="004B5DD7"/>
    <w:rsid w:val="005761A6"/>
    <w:rsid w:val="005B20CC"/>
    <w:rsid w:val="005B7B86"/>
    <w:rsid w:val="005C38D7"/>
    <w:rsid w:val="0062549A"/>
    <w:rsid w:val="00701592"/>
    <w:rsid w:val="00826DA7"/>
    <w:rsid w:val="008459F1"/>
    <w:rsid w:val="008E1DC8"/>
    <w:rsid w:val="009674B8"/>
    <w:rsid w:val="009A2176"/>
    <w:rsid w:val="009A3BE6"/>
    <w:rsid w:val="00A05A03"/>
    <w:rsid w:val="00A92ABA"/>
    <w:rsid w:val="00B439C6"/>
    <w:rsid w:val="00BD5752"/>
    <w:rsid w:val="00C212BA"/>
    <w:rsid w:val="00DC1700"/>
    <w:rsid w:val="00EE0894"/>
    <w:rsid w:val="00F01B58"/>
    <w:rsid w:val="00F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6748"/>
  <w15:chartTrackingRefBased/>
  <w15:docId w15:val="{D1BEF1DF-999E-4121-952E-00F5DAA3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276" w:lineRule="auto"/>
        <w:ind w:left="42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ABA"/>
  </w:style>
  <w:style w:type="paragraph" w:styleId="Nagwek1">
    <w:name w:val="heading 1"/>
    <w:basedOn w:val="Normalny"/>
    <w:next w:val="Normalny"/>
    <w:link w:val="Nagwek1Znak"/>
    <w:autoRedefine/>
    <w:qFormat/>
    <w:rsid w:val="00EE0894"/>
    <w:pPr>
      <w:keepNext/>
      <w:widowControl w:val="0"/>
      <w:overflowPunct w:val="0"/>
      <w:autoSpaceDE w:val="0"/>
      <w:autoSpaceDN w:val="0"/>
      <w:adjustRightInd w:val="0"/>
      <w:spacing w:before="120" w:line="360" w:lineRule="auto"/>
      <w:jc w:val="center"/>
      <w:outlineLvl w:val="0"/>
    </w:pPr>
    <w:rPr>
      <w:rFonts w:ascii="Arial" w:eastAsia="Arial Unicode MS" w:hAnsi="Arial"/>
      <w:b/>
      <w:kern w:val="28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poz1">
    <w:name w:val="Nagłówek poz. 1"/>
    <w:basedOn w:val="Normalny"/>
    <w:link w:val="Nagwekpoz1Znak"/>
    <w:autoRedefine/>
    <w:qFormat/>
    <w:rsid w:val="008459F1"/>
    <w:pPr>
      <w:keepNext/>
      <w:widowControl w:val="0"/>
      <w:numPr>
        <w:numId w:val="2"/>
      </w:numPr>
      <w:tabs>
        <w:tab w:val="left" w:pos="284"/>
      </w:tabs>
      <w:overflowPunct w:val="0"/>
      <w:adjustRightInd w:val="0"/>
      <w:ind w:left="1080"/>
    </w:pPr>
    <w:rPr>
      <w:rFonts w:ascii="Arial" w:hAnsi="Arial" w:cs="Arial"/>
      <w:b/>
      <w:bCs/>
      <w:kern w:val="28"/>
      <w:u w:val="single"/>
    </w:rPr>
  </w:style>
  <w:style w:type="character" w:customStyle="1" w:styleId="Nagwekpoz1Znak">
    <w:name w:val="Nagłówek poz. 1 Znak"/>
    <w:basedOn w:val="Domylnaczcionkaakapitu"/>
    <w:link w:val="Nagwekpoz1"/>
    <w:rsid w:val="008459F1"/>
    <w:rPr>
      <w:rFonts w:ascii="Arial" w:hAnsi="Arial" w:cs="Arial"/>
      <w:b/>
      <w:bCs/>
      <w:kern w:val="28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A3BE6"/>
    <w:pPr>
      <w:keepNext/>
      <w:spacing w:after="100"/>
      <w:ind w:right="-1"/>
      <w:jc w:val="center"/>
      <w:outlineLvl w:val="0"/>
    </w:pPr>
    <w:rPr>
      <w:rFonts w:eastAsia="Times New Roman" w:cs="Calibri"/>
      <w:b/>
      <w:bCs/>
      <w:sz w:val="22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rsid w:val="00EE0894"/>
    <w:rPr>
      <w:rFonts w:ascii="Arial" w:eastAsia="Arial Unicode MS" w:hAnsi="Arial"/>
      <w:b/>
      <w:kern w:val="28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0CC"/>
    <w:pPr>
      <w:widowControl w:val="0"/>
      <w:spacing w:before="120" w:line="240" w:lineRule="auto"/>
      <w:ind w:left="431" w:hanging="431"/>
      <w:jc w:val="center"/>
    </w:pPr>
    <w:rPr>
      <w:rFonts w:ascii="Arial" w:eastAsia="Times New Roman" w:hAnsi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0CC"/>
    <w:rPr>
      <w:rFonts w:ascii="Arial" w:eastAsia="Times New Roman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Bartłomiej Latos</dc:creator>
  <cp:keywords/>
  <dc:description/>
  <cp:lastModifiedBy>r. pr. Bartłomiej Latos</cp:lastModifiedBy>
  <cp:revision>6</cp:revision>
  <dcterms:created xsi:type="dcterms:W3CDTF">2021-08-06T09:12:00Z</dcterms:created>
  <dcterms:modified xsi:type="dcterms:W3CDTF">2021-08-06T09:17:00Z</dcterms:modified>
</cp:coreProperties>
</file>