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E18E" w14:textId="77777777" w:rsidR="00E73544" w:rsidRPr="00E73544" w:rsidRDefault="00E73544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E73544">
        <w:rPr>
          <w:rFonts w:ascii="Times New Roman" w:hAnsi="Times New Roman" w:cs="Times New Roman"/>
          <w:b/>
          <w:bCs/>
        </w:rPr>
        <w:t>Pytanie</w:t>
      </w:r>
    </w:p>
    <w:p w14:paraId="09FD7CAE" w14:textId="2865FDA8" w:rsidR="00ED3E59" w:rsidRPr="001A64E2" w:rsidRDefault="00ED3E59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A64E2">
        <w:rPr>
          <w:rFonts w:ascii="Times New Roman" w:hAnsi="Times New Roman" w:cs="Times New Roman"/>
        </w:rPr>
        <w:t xml:space="preserve">Szanowni Państwo, </w:t>
      </w:r>
    </w:p>
    <w:p w14:paraId="5CA4C460" w14:textId="2457963E" w:rsidR="00ED3E59" w:rsidRPr="001A64E2" w:rsidRDefault="001A64E2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1E6F">
        <w:rPr>
          <w:rFonts w:ascii="Times New Roman" w:hAnsi="Times New Roman" w:cs="Times New Roman"/>
        </w:rPr>
        <w:t>W</w:t>
      </w:r>
      <w:r w:rsidR="00ED3E59" w:rsidRPr="001A64E2">
        <w:rPr>
          <w:rFonts w:ascii="Times New Roman" w:hAnsi="Times New Roman" w:cs="Times New Roman"/>
        </w:rPr>
        <w:t xml:space="preserve"> związku z zamiarem złożenia oferty w postepowaniu zakupowym nr DTPg-511-049/14/2022, w imieniu Wykonawcy zwracam się z uprzejmą prośbą o zmianę warunku udziału Wykonawcy w postepowaniu zakupowym, o którym mowa w pkt 3.1. lit. b) w związku z pkt 4.1. </w:t>
      </w:r>
      <w:proofErr w:type="spellStart"/>
      <w:r w:rsidR="00ED3E59" w:rsidRPr="001A64E2">
        <w:rPr>
          <w:rFonts w:ascii="Times New Roman" w:hAnsi="Times New Roman" w:cs="Times New Roman"/>
        </w:rPr>
        <w:t>ppkt</w:t>
      </w:r>
      <w:proofErr w:type="spellEnd"/>
      <w:r w:rsidR="00ED3E59" w:rsidRPr="001A64E2">
        <w:rPr>
          <w:rFonts w:ascii="Times New Roman" w:hAnsi="Times New Roman" w:cs="Times New Roman"/>
        </w:rPr>
        <w:t xml:space="preserve"> 4) WZ – poprzez zmniejszenie wymogu dot. sumy gwarancyjnej polisy OC Wykonawcy, w następujący sposób: </w:t>
      </w:r>
    </w:p>
    <w:p w14:paraId="380E7450" w14:textId="77777777" w:rsidR="00ED3E59" w:rsidRPr="001A64E2" w:rsidRDefault="00ED3E59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A64E2">
        <w:rPr>
          <w:rFonts w:ascii="Times New Roman" w:hAnsi="Times New Roman" w:cs="Times New Roman"/>
        </w:rPr>
        <w:t xml:space="preserve">3. Warunki udziału Wykonawcy w postępowaniu zakupowym. </w:t>
      </w:r>
    </w:p>
    <w:p w14:paraId="1D90E7F2" w14:textId="77777777" w:rsidR="00ED3E59" w:rsidRPr="001A64E2" w:rsidRDefault="00ED3E59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A64E2">
        <w:rPr>
          <w:rFonts w:ascii="Times New Roman" w:hAnsi="Times New Roman" w:cs="Times New Roman"/>
        </w:rPr>
        <w:t xml:space="preserve">3.1. W postępowaniu zakupowym mogą brać udział wyłącznie Wykonawcy, którzy spełniają następujące warunki: </w:t>
      </w:r>
    </w:p>
    <w:p w14:paraId="5B1F024F" w14:textId="77777777" w:rsidR="00ED3E59" w:rsidRPr="001A64E2" w:rsidRDefault="00ED3E59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A64E2">
        <w:rPr>
          <w:rFonts w:ascii="Times New Roman" w:hAnsi="Times New Roman" w:cs="Times New Roman"/>
        </w:rPr>
        <w:t xml:space="preserve">4) aktualną polisę potwierdzającą, że Wykonawca jest ubezpieczony od odpowiedzialności cywilnej w zakresie prowadzonej działalności związanej z przedmiotem Zamówienia na sumę gwarancyjną co najmniej </w:t>
      </w:r>
      <w:r w:rsidRPr="00101E6F">
        <w:rPr>
          <w:rFonts w:ascii="Times New Roman" w:hAnsi="Times New Roman" w:cs="Times New Roman"/>
          <w:strike/>
        </w:rPr>
        <w:t>5 000 000,00 zł</w:t>
      </w:r>
      <w:r w:rsidRPr="001A64E2">
        <w:rPr>
          <w:rFonts w:ascii="Times New Roman" w:hAnsi="Times New Roman" w:cs="Times New Roman"/>
        </w:rPr>
        <w:t xml:space="preserve"> 4 000 000,00 zł. </w:t>
      </w:r>
    </w:p>
    <w:p w14:paraId="4FA870E8" w14:textId="1FA95AA9" w:rsidR="00ED3E59" w:rsidRDefault="001A64E2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3E59" w:rsidRPr="001A64E2">
        <w:rPr>
          <w:rFonts w:ascii="Times New Roman" w:hAnsi="Times New Roman" w:cs="Times New Roman"/>
        </w:rPr>
        <w:t xml:space="preserve">Biorąc pod uwagę szacowaną wartość zamówienia, określony w WZ wymóg w zakresie sytuacji ekonomicznej i finansowej dot. konieczności przedłożenia wraz z ofertą ww. polisy na sumę gwarancyjną 5 mln zł, wydaje się wygórowany. Należy wskazać, iż zamawiający podzielił na branże zakres prac składających się na kompleksową naprawę główną toru nr 1 linii kolejowej nr 311 Jelenia Góra – Granica Państwa oraz zapewnia dostawy materiałów strategicznych. Powyższe spowodowało, iż dany Wykonawca odpowiedzialny będzie jedynie za swój przedmiot zamówienia, co w praktyce znacząco ogranicza ryzyka związane z ewentualnymi zdarzeniami, których nie pokryje OC z sumą gwarancyjną w wysokości 4 mln zł. </w:t>
      </w:r>
    </w:p>
    <w:p w14:paraId="0C0056D1" w14:textId="02F9A874" w:rsidR="00ED3E59" w:rsidRPr="001A64E2" w:rsidRDefault="001A64E2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3E59" w:rsidRPr="001A64E2">
        <w:rPr>
          <w:rFonts w:ascii="Times New Roman" w:hAnsi="Times New Roman" w:cs="Times New Roman"/>
        </w:rPr>
        <w:t xml:space="preserve">Wykonawca jednocześnie deklaruje, iż zgodnie z treścią projektu umowy - w przypadku otrzymania informacji o pozyskaniu przedmiotowego zamówienia, przed podpisaniem umowy z Zamawiającym, o ile będzie to konieczne (ze względu na wysokość wynagrodzenia), będzie posiadał stosowną polisę OC z tytułu prowadzonej przez niego działalności gospodarczej, na sumę gwarancyjną w wysokości nie mniejszej niż kwota wynagrodzenia. </w:t>
      </w:r>
    </w:p>
    <w:p w14:paraId="484425CF" w14:textId="3EC00C3C" w:rsidR="00ED3E59" w:rsidRPr="001A64E2" w:rsidRDefault="001A64E2" w:rsidP="001A64E2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E59" w:rsidRPr="001A64E2">
        <w:rPr>
          <w:rFonts w:ascii="Times New Roman" w:hAnsi="Times New Roman" w:cs="Times New Roman"/>
          <w:sz w:val="24"/>
          <w:szCs w:val="24"/>
        </w:rPr>
        <w:t xml:space="preserve">Mając na uwadze aktualną sytuację rynkową, poniesienie przez Wykonawcę kosztów zwiększenia sumy gwarancyjnej polisy już na etapie przetargu (dla samego udziału) wydaje się nieuzasadnione i w praktyce może prowadzić do ograniczenia konkurencyjności. </w:t>
      </w:r>
    </w:p>
    <w:p w14:paraId="796B5CD9" w14:textId="68A22613" w:rsidR="00ED3E59" w:rsidRPr="001A64E2" w:rsidRDefault="001A64E2" w:rsidP="001A64E2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D3E59" w:rsidRPr="001A64E2">
        <w:rPr>
          <w:rFonts w:ascii="Times New Roman" w:hAnsi="Times New Roman" w:cs="Times New Roman"/>
          <w:color w:val="auto"/>
        </w:rPr>
        <w:t xml:space="preserve">Z tego też względu, mając nadzieję, iż kierując się potrzebą zapewnienia konkurencyjności postępowania zakupowego, przychylą się Państwo do naszego wniosku, natomiast wnioskowana zmiana z całą pewnością wpłynie na złożenie większej liczby ofert (chociażby Spółki) - co z perspektywy Zamawiającego należy uznać za sytuację korzystną i powoduje, iż tym bardziej powinien on rozważyć jego zasadność. </w:t>
      </w:r>
    </w:p>
    <w:p w14:paraId="6F503388" w14:textId="619A0862" w:rsidR="00ED3E59" w:rsidRDefault="00ED3E59" w:rsidP="00571FAD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1A64E2">
        <w:rPr>
          <w:rFonts w:ascii="Times New Roman" w:hAnsi="Times New Roman" w:cs="Times New Roman"/>
          <w:color w:val="auto"/>
        </w:rPr>
        <w:t xml:space="preserve">Jednocześnie Spółka zdaje sobie sprawę, iż uwzględnienie powyższego wniosku wiąże się z pewnymi niedogodnościami po stronie Zamawiającego - niemniej jednak wierzy, iż Zamawiający weźmie pod uwagę powyższe uzasadnienie i przychyli się do niniejszego wniosku. </w:t>
      </w:r>
    </w:p>
    <w:p w14:paraId="6D4084EB" w14:textId="5F382C19" w:rsidR="00E73544" w:rsidRDefault="00E73544" w:rsidP="00571FAD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09009753" w14:textId="7F099C23" w:rsidR="00E73544" w:rsidRPr="00E73544" w:rsidRDefault="00E73544" w:rsidP="00571FAD">
      <w:pPr>
        <w:pStyle w:val="Default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73544">
        <w:rPr>
          <w:rFonts w:ascii="Times New Roman" w:hAnsi="Times New Roman" w:cs="Times New Roman"/>
          <w:b/>
          <w:bCs/>
          <w:color w:val="auto"/>
        </w:rPr>
        <w:lastRenderedPageBreak/>
        <w:t>Odpowiedź</w:t>
      </w:r>
    </w:p>
    <w:p w14:paraId="7D00B780" w14:textId="77777777" w:rsidR="00E73544" w:rsidRDefault="00E73544" w:rsidP="00E73544">
      <w:pPr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Uwzględniając charakter i skalę zadania inwestycyjnego objętego postępowaniem oraz jego szacunkową wartość, również w zakresie potencjalnych roszczeń z tytułu udzielonej gwarancji (jakości) i rękojmi (za wady), Zamawiający podtrzymuje warunki dotyczące wysokości polisy ubezpieczeniowej.</w:t>
      </w:r>
    </w:p>
    <w:p w14:paraId="2EB7EF0A" w14:textId="77777777" w:rsidR="00E73544" w:rsidRDefault="00E73544" w:rsidP="00571FAD">
      <w:pPr>
        <w:pStyle w:val="Default"/>
        <w:tabs>
          <w:tab w:val="left" w:pos="709"/>
        </w:tabs>
        <w:spacing w:after="120" w:line="276" w:lineRule="auto"/>
        <w:jc w:val="both"/>
        <w:rPr>
          <w:color w:val="auto"/>
          <w:sz w:val="23"/>
          <w:szCs w:val="23"/>
        </w:rPr>
      </w:pPr>
    </w:p>
    <w:sectPr w:rsidR="00E73544" w:rsidSect="001F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8F"/>
    <w:rsid w:val="000D5770"/>
    <w:rsid w:val="00101E6F"/>
    <w:rsid w:val="001A64E2"/>
    <w:rsid w:val="001F716B"/>
    <w:rsid w:val="00352FB6"/>
    <w:rsid w:val="003647B2"/>
    <w:rsid w:val="00571FAD"/>
    <w:rsid w:val="005764E0"/>
    <w:rsid w:val="0068005B"/>
    <w:rsid w:val="006F6D8F"/>
    <w:rsid w:val="00B02A87"/>
    <w:rsid w:val="00C72DEB"/>
    <w:rsid w:val="00DE30E0"/>
    <w:rsid w:val="00E73544"/>
    <w:rsid w:val="00ED3E59"/>
    <w:rsid w:val="00E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657"/>
  <w15:chartTrackingRefBased/>
  <w15:docId w15:val="{137E6F60-536B-4AD1-9AE3-C1D5A3E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7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Pasierska</dc:creator>
  <cp:keywords/>
  <dc:description/>
  <cp:lastModifiedBy>Ewa Łobodzińska</cp:lastModifiedBy>
  <cp:revision>2</cp:revision>
  <dcterms:created xsi:type="dcterms:W3CDTF">2022-04-20T09:45:00Z</dcterms:created>
  <dcterms:modified xsi:type="dcterms:W3CDTF">2022-04-20T09:45:00Z</dcterms:modified>
</cp:coreProperties>
</file>